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4286" w14:textId="77777777" w:rsidR="002D22A3" w:rsidRPr="00D12FC6" w:rsidRDefault="00573C20" w:rsidP="003378E3">
      <w:pPr>
        <w:tabs>
          <w:tab w:val="center" w:pos="4819"/>
          <w:tab w:val="right" w:pos="9638"/>
        </w:tabs>
        <w:spacing w:after="0" w:line="360" w:lineRule="auto"/>
        <w:rPr>
          <w:rFonts w:ascii="Times New Roman" w:hAnsi="Times New Roman" w:cs="Times New Roman"/>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sidR="00833CBB" w:rsidRPr="00D12FC6">
        <w:rPr>
          <w:rFonts w:ascii="Times New Roman" w:hAnsi="Times New Roman" w:cs="Times New Roman"/>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PROGRAMMA </w:t>
      </w:r>
      <w:r w:rsidR="002D22A3" w:rsidRPr="00D12FC6">
        <w:rPr>
          <w:rFonts w:ascii="Times New Roman" w:hAnsi="Times New Roman" w:cs="Times New Roman"/>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 LEGISLATURA</w:t>
      </w:r>
    </w:p>
    <w:p w14:paraId="3B327BC3" w14:textId="1067A7C7" w:rsidR="00807865" w:rsidRPr="00D12FC6" w:rsidRDefault="00833CBB" w:rsidP="002D22A3">
      <w:pPr>
        <w:tabs>
          <w:tab w:val="center" w:pos="4819"/>
          <w:tab w:val="right" w:pos="9638"/>
        </w:tabs>
        <w:spacing w:after="0" w:line="360" w:lineRule="auto"/>
        <w:jc w:val="center"/>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2FC6">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715ACB" w:rsidRPr="00D12FC6">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r w:rsidRPr="00D12FC6">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r w:rsidR="003378E3" w:rsidRPr="00D12FC6">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7FAA13C6" w14:textId="00E568E8" w:rsidR="003378E3" w:rsidRPr="00D12FC6" w:rsidRDefault="00D65EAD" w:rsidP="00BD51FD">
      <w:pPr>
        <w:tabs>
          <w:tab w:val="center" w:pos="4819"/>
          <w:tab w:val="right" w:pos="9638"/>
        </w:tabs>
        <w:spacing w:after="0" w:line="360" w:lineRule="auto"/>
        <w:jc w:val="center"/>
        <w:rPr>
          <w:rFonts w:ascii="Times New Roman" w:hAnsi="Times New Roman" w:cs="Times New Roman"/>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2FC6">
        <w:rPr>
          <w:rFonts w:ascii="Times New Roman" w:hAnsi="Times New Roman" w:cs="Times New Roman"/>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w:t>
      </w:r>
      <w:r w:rsidR="003378E3" w:rsidRPr="00D12FC6">
        <w:rPr>
          <w:rFonts w:ascii="Times New Roman" w:hAnsi="Times New Roman" w:cs="Times New Roman"/>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punti programmatici per il rilancio della Valle d’Aosta</w:t>
      </w:r>
    </w:p>
    <w:p w14:paraId="2699C1AD" w14:textId="77777777" w:rsidR="00BD51FD" w:rsidRDefault="00BD51FD" w:rsidP="003378E3">
      <w:pPr>
        <w:spacing w:after="0" w:line="160" w:lineRule="exact"/>
        <w:jc w:val="both"/>
        <w:rPr>
          <w:rFonts w:ascii="Times New Roman" w:hAnsi="Times New Roman" w:cs="Times New Roman"/>
          <w:sz w:val="28"/>
          <w:szCs w:val="28"/>
        </w:rPr>
      </w:pPr>
    </w:p>
    <w:p w14:paraId="26CA2991" w14:textId="0D112A4B" w:rsidR="00807865" w:rsidRDefault="00D71FD2"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Ereditando,</w:t>
      </w:r>
      <w:r w:rsidR="00807865">
        <w:rPr>
          <w:rFonts w:ascii="Times New Roman" w:hAnsi="Times New Roman" w:cs="Times New Roman"/>
          <w:sz w:val="28"/>
          <w:szCs w:val="28"/>
        </w:rPr>
        <w:t xml:space="preserve"> in corso d’opera</w:t>
      </w:r>
      <w:r>
        <w:rPr>
          <w:rFonts w:ascii="Times New Roman" w:hAnsi="Times New Roman" w:cs="Times New Roman"/>
          <w:sz w:val="28"/>
          <w:szCs w:val="28"/>
        </w:rPr>
        <w:t>,</w:t>
      </w:r>
      <w:r w:rsidR="00807865">
        <w:rPr>
          <w:rFonts w:ascii="Times New Roman" w:hAnsi="Times New Roman" w:cs="Times New Roman"/>
          <w:sz w:val="28"/>
          <w:szCs w:val="28"/>
        </w:rPr>
        <w:t xml:space="preserve"> l’attività amministrativa già avviata ormai da circa due anni e mezzo</w:t>
      </w:r>
      <w:r>
        <w:rPr>
          <w:rFonts w:ascii="Times New Roman" w:hAnsi="Times New Roman" w:cs="Times New Roman"/>
          <w:sz w:val="28"/>
          <w:szCs w:val="28"/>
        </w:rPr>
        <w:t xml:space="preserve">, </w:t>
      </w:r>
      <w:r w:rsidR="00807865">
        <w:rPr>
          <w:rFonts w:ascii="Times New Roman" w:hAnsi="Times New Roman" w:cs="Times New Roman"/>
          <w:sz w:val="28"/>
          <w:szCs w:val="28"/>
        </w:rPr>
        <w:t xml:space="preserve">si considera fondamentale </w:t>
      </w:r>
      <w:r>
        <w:rPr>
          <w:rFonts w:ascii="Times New Roman" w:hAnsi="Times New Roman" w:cs="Times New Roman"/>
          <w:sz w:val="28"/>
          <w:szCs w:val="28"/>
        </w:rPr>
        <w:t>individuare c</w:t>
      </w:r>
      <w:r w:rsidR="00807865">
        <w:rPr>
          <w:rFonts w:ascii="Times New Roman" w:hAnsi="Times New Roman" w:cs="Times New Roman"/>
          <w:sz w:val="28"/>
          <w:szCs w:val="28"/>
        </w:rPr>
        <w:t xml:space="preserve">ome traccia da seguire </w:t>
      </w:r>
      <w:r w:rsidR="00807865" w:rsidRPr="002D22A3">
        <w:rPr>
          <w:rFonts w:ascii="Times New Roman" w:hAnsi="Times New Roman" w:cs="Times New Roman"/>
          <w:b/>
          <w:bCs/>
          <w:sz w:val="28"/>
          <w:szCs w:val="28"/>
        </w:rPr>
        <w:t>il programma presentato ad inizio legislatura</w:t>
      </w:r>
      <w:r w:rsidR="00807865">
        <w:rPr>
          <w:rFonts w:ascii="Times New Roman" w:hAnsi="Times New Roman" w:cs="Times New Roman"/>
          <w:sz w:val="28"/>
          <w:szCs w:val="28"/>
        </w:rPr>
        <w:t xml:space="preserve"> </w:t>
      </w:r>
      <w:r>
        <w:rPr>
          <w:rFonts w:ascii="Times New Roman" w:hAnsi="Times New Roman" w:cs="Times New Roman"/>
          <w:sz w:val="28"/>
          <w:szCs w:val="28"/>
        </w:rPr>
        <w:t xml:space="preserve">acquisendo </w:t>
      </w:r>
      <w:r w:rsidR="00807865">
        <w:rPr>
          <w:rFonts w:ascii="Times New Roman" w:hAnsi="Times New Roman" w:cs="Times New Roman"/>
          <w:sz w:val="28"/>
          <w:szCs w:val="28"/>
        </w:rPr>
        <w:t xml:space="preserve">dallo stesso gli elementi </w:t>
      </w:r>
      <w:r w:rsidR="00D65EAD">
        <w:rPr>
          <w:rFonts w:ascii="Times New Roman" w:hAnsi="Times New Roman" w:cs="Times New Roman"/>
          <w:sz w:val="28"/>
          <w:szCs w:val="28"/>
        </w:rPr>
        <w:t>basilari</w:t>
      </w:r>
      <w:r w:rsidR="00807865">
        <w:rPr>
          <w:rFonts w:ascii="Times New Roman" w:hAnsi="Times New Roman" w:cs="Times New Roman"/>
          <w:sz w:val="28"/>
          <w:szCs w:val="28"/>
        </w:rPr>
        <w:t xml:space="preserve"> sui quali garantire continuità di azione di un Governo che </w:t>
      </w:r>
      <w:r>
        <w:rPr>
          <w:rFonts w:ascii="Times New Roman" w:hAnsi="Times New Roman" w:cs="Times New Roman"/>
          <w:sz w:val="28"/>
          <w:szCs w:val="28"/>
        </w:rPr>
        <w:t xml:space="preserve">individua </w:t>
      </w:r>
      <w:r w:rsidR="00807865">
        <w:rPr>
          <w:rFonts w:ascii="Times New Roman" w:hAnsi="Times New Roman" w:cs="Times New Roman"/>
          <w:sz w:val="28"/>
          <w:szCs w:val="28"/>
        </w:rPr>
        <w:t>nel rafforzamento dell’autonomia e nelle prerogative del</w:t>
      </w:r>
      <w:r>
        <w:rPr>
          <w:rFonts w:ascii="Times New Roman" w:hAnsi="Times New Roman" w:cs="Times New Roman"/>
          <w:sz w:val="28"/>
          <w:szCs w:val="28"/>
        </w:rPr>
        <w:t xml:space="preserve"> proprio</w:t>
      </w:r>
      <w:r w:rsidR="00807865">
        <w:rPr>
          <w:rFonts w:ascii="Times New Roman" w:hAnsi="Times New Roman" w:cs="Times New Roman"/>
          <w:sz w:val="28"/>
          <w:szCs w:val="28"/>
        </w:rPr>
        <w:t xml:space="preserve"> Statuto Speciale gli elementi portanti della sua azione politico-amministrativa.</w:t>
      </w:r>
    </w:p>
    <w:p w14:paraId="777EE1B5" w14:textId="26E36E9E" w:rsidR="00807865" w:rsidRDefault="00807865"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Ad alcune iniziative </w:t>
      </w:r>
      <w:r w:rsidR="00D65EAD">
        <w:rPr>
          <w:rFonts w:ascii="Times New Roman" w:hAnsi="Times New Roman" w:cs="Times New Roman"/>
          <w:sz w:val="28"/>
          <w:szCs w:val="28"/>
        </w:rPr>
        <w:t xml:space="preserve">previste dal programma originario </w:t>
      </w:r>
      <w:r>
        <w:rPr>
          <w:rFonts w:ascii="Times New Roman" w:hAnsi="Times New Roman" w:cs="Times New Roman"/>
          <w:sz w:val="28"/>
          <w:szCs w:val="28"/>
        </w:rPr>
        <w:t>si è già dato corso</w:t>
      </w:r>
      <w:r w:rsidR="00D65EAD">
        <w:rPr>
          <w:rFonts w:ascii="Times New Roman" w:hAnsi="Times New Roman" w:cs="Times New Roman"/>
          <w:sz w:val="28"/>
          <w:szCs w:val="28"/>
        </w:rPr>
        <w:t>,</w:t>
      </w:r>
      <w:r>
        <w:rPr>
          <w:rFonts w:ascii="Times New Roman" w:hAnsi="Times New Roman" w:cs="Times New Roman"/>
          <w:sz w:val="28"/>
          <w:szCs w:val="28"/>
        </w:rPr>
        <w:t xml:space="preserve"> trasformandole in provvedimenti operativi</w:t>
      </w:r>
      <w:r w:rsidR="00D65EAD">
        <w:rPr>
          <w:rFonts w:ascii="Times New Roman" w:hAnsi="Times New Roman" w:cs="Times New Roman"/>
          <w:sz w:val="28"/>
          <w:szCs w:val="28"/>
        </w:rPr>
        <w:t>,</w:t>
      </w:r>
      <w:r>
        <w:rPr>
          <w:rFonts w:ascii="Times New Roman" w:hAnsi="Times New Roman" w:cs="Times New Roman"/>
          <w:sz w:val="28"/>
          <w:szCs w:val="28"/>
        </w:rPr>
        <w:t xml:space="preserve"> mentre </w:t>
      </w:r>
      <w:r w:rsidR="00772A76">
        <w:rPr>
          <w:rFonts w:ascii="Times New Roman" w:hAnsi="Times New Roman" w:cs="Times New Roman"/>
          <w:sz w:val="28"/>
          <w:szCs w:val="28"/>
        </w:rPr>
        <w:t xml:space="preserve">in merito </w:t>
      </w:r>
      <w:r w:rsidR="0034651A">
        <w:rPr>
          <w:rFonts w:ascii="Times New Roman" w:hAnsi="Times New Roman" w:cs="Times New Roman"/>
          <w:sz w:val="28"/>
          <w:szCs w:val="28"/>
        </w:rPr>
        <w:t xml:space="preserve">ad altre tematiche </w:t>
      </w:r>
      <w:r>
        <w:rPr>
          <w:rFonts w:ascii="Times New Roman" w:hAnsi="Times New Roman" w:cs="Times New Roman"/>
          <w:sz w:val="28"/>
          <w:szCs w:val="28"/>
        </w:rPr>
        <w:t xml:space="preserve">si sono definiti i presupposti sui quali </w:t>
      </w:r>
      <w:r w:rsidR="00BD51FD">
        <w:rPr>
          <w:rFonts w:ascii="Times New Roman" w:hAnsi="Times New Roman" w:cs="Times New Roman"/>
          <w:sz w:val="28"/>
          <w:szCs w:val="28"/>
        </w:rPr>
        <w:t>attivare un processo di confronto</w:t>
      </w:r>
      <w:r w:rsidR="00D65EAD">
        <w:rPr>
          <w:rFonts w:ascii="Times New Roman" w:hAnsi="Times New Roman" w:cs="Times New Roman"/>
          <w:sz w:val="28"/>
          <w:szCs w:val="28"/>
        </w:rPr>
        <w:t>,</w:t>
      </w:r>
      <w:r w:rsidR="00BD51FD">
        <w:rPr>
          <w:rFonts w:ascii="Times New Roman" w:hAnsi="Times New Roman" w:cs="Times New Roman"/>
          <w:sz w:val="28"/>
          <w:szCs w:val="28"/>
        </w:rPr>
        <w:t xml:space="preserve"> al fine di dar</w:t>
      </w:r>
      <w:r w:rsidR="00D65EAD">
        <w:rPr>
          <w:rFonts w:ascii="Times New Roman" w:hAnsi="Times New Roman" w:cs="Times New Roman"/>
          <w:sz w:val="28"/>
          <w:szCs w:val="28"/>
        </w:rPr>
        <w:t xml:space="preserve"> loro</w:t>
      </w:r>
      <w:r w:rsidR="00BD51FD">
        <w:rPr>
          <w:rFonts w:ascii="Times New Roman" w:hAnsi="Times New Roman" w:cs="Times New Roman"/>
          <w:sz w:val="28"/>
          <w:szCs w:val="28"/>
        </w:rPr>
        <w:t xml:space="preserve"> piena attuazione</w:t>
      </w:r>
      <w:r w:rsidR="00D65EAD">
        <w:rPr>
          <w:rFonts w:ascii="Times New Roman" w:hAnsi="Times New Roman" w:cs="Times New Roman"/>
          <w:sz w:val="28"/>
          <w:szCs w:val="28"/>
        </w:rPr>
        <w:t xml:space="preserve">, </w:t>
      </w:r>
      <w:r w:rsidR="00BD51FD">
        <w:rPr>
          <w:rFonts w:ascii="Times New Roman" w:hAnsi="Times New Roman" w:cs="Times New Roman"/>
          <w:sz w:val="28"/>
          <w:szCs w:val="28"/>
        </w:rPr>
        <w:t xml:space="preserve">altri ancora sono </w:t>
      </w:r>
      <w:r w:rsidR="00772A76">
        <w:rPr>
          <w:rFonts w:ascii="Times New Roman" w:hAnsi="Times New Roman" w:cs="Times New Roman"/>
          <w:sz w:val="28"/>
          <w:szCs w:val="28"/>
        </w:rPr>
        <w:t>in una fase di prima elaborazione</w:t>
      </w:r>
      <w:r w:rsidR="00BD51FD">
        <w:rPr>
          <w:rFonts w:ascii="Times New Roman" w:hAnsi="Times New Roman" w:cs="Times New Roman"/>
          <w:sz w:val="28"/>
          <w:szCs w:val="28"/>
        </w:rPr>
        <w:t xml:space="preserve"> o in corso d’avvio come normale che sia a metà di una legislatura.</w:t>
      </w:r>
    </w:p>
    <w:p w14:paraId="7A7E3B7D" w14:textId="7909BE64" w:rsidR="00BD51FD" w:rsidRDefault="007D75B4"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Pur ipotizzando un percorso e pianificando le tappe necessari</w:t>
      </w:r>
      <w:r w:rsidR="000179C3">
        <w:rPr>
          <w:rFonts w:ascii="Times New Roman" w:hAnsi="Times New Roman" w:cs="Times New Roman"/>
          <w:sz w:val="28"/>
          <w:szCs w:val="28"/>
        </w:rPr>
        <w:t>e</w:t>
      </w:r>
      <w:r>
        <w:rPr>
          <w:rFonts w:ascii="Times New Roman" w:hAnsi="Times New Roman" w:cs="Times New Roman"/>
          <w:sz w:val="28"/>
          <w:szCs w:val="28"/>
        </w:rPr>
        <w:t xml:space="preserve"> a dare attuazione ai propri obiettivi, c</w:t>
      </w:r>
      <w:r w:rsidR="00BD51FD">
        <w:rPr>
          <w:rFonts w:ascii="Times New Roman" w:hAnsi="Times New Roman" w:cs="Times New Roman"/>
          <w:sz w:val="28"/>
          <w:szCs w:val="28"/>
        </w:rPr>
        <w:t xml:space="preserve">ome sovente accade con il trascorrere </w:t>
      </w:r>
      <w:r w:rsidR="00967950">
        <w:rPr>
          <w:rFonts w:ascii="Times New Roman" w:hAnsi="Times New Roman" w:cs="Times New Roman"/>
          <w:sz w:val="28"/>
          <w:szCs w:val="28"/>
        </w:rPr>
        <w:t xml:space="preserve">del </w:t>
      </w:r>
      <w:r w:rsidR="00BD51FD">
        <w:rPr>
          <w:rFonts w:ascii="Times New Roman" w:hAnsi="Times New Roman" w:cs="Times New Roman"/>
          <w:sz w:val="28"/>
          <w:szCs w:val="28"/>
        </w:rPr>
        <w:t>tempo</w:t>
      </w:r>
      <w:r w:rsidR="00CF1DD1">
        <w:rPr>
          <w:rFonts w:ascii="Times New Roman" w:hAnsi="Times New Roman" w:cs="Times New Roman"/>
          <w:sz w:val="28"/>
          <w:szCs w:val="28"/>
        </w:rPr>
        <w:t>,</w:t>
      </w:r>
      <w:r w:rsidR="00BD51FD">
        <w:rPr>
          <w:rFonts w:ascii="Times New Roman" w:hAnsi="Times New Roman" w:cs="Times New Roman"/>
          <w:sz w:val="28"/>
          <w:szCs w:val="28"/>
        </w:rPr>
        <w:t xml:space="preserve"> ci si trova ad affrontare delle </w:t>
      </w:r>
      <w:r w:rsidR="00BD51FD" w:rsidRPr="002D22A3">
        <w:rPr>
          <w:rFonts w:ascii="Times New Roman" w:hAnsi="Times New Roman" w:cs="Times New Roman"/>
          <w:b/>
          <w:bCs/>
          <w:sz w:val="28"/>
          <w:szCs w:val="28"/>
        </w:rPr>
        <w:t>nuove problematiche</w:t>
      </w:r>
      <w:r w:rsidR="008F7B81">
        <w:rPr>
          <w:rFonts w:ascii="Times New Roman" w:hAnsi="Times New Roman" w:cs="Times New Roman"/>
          <w:sz w:val="28"/>
          <w:szCs w:val="28"/>
        </w:rPr>
        <w:t xml:space="preserve">, </w:t>
      </w:r>
      <w:r>
        <w:rPr>
          <w:rFonts w:ascii="Times New Roman" w:hAnsi="Times New Roman" w:cs="Times New Roman"/>
          <w:sz w:val="28"/>
          <w:szCs w:val="28"/>
        </w:rPr>
        <w:t xml:space="preserve">a confrontarsi con </w:t>
      </w:r>
      <w:r w:rsidR="00BD51FD" w:rsidRPr="002D22A3">
        <w:rPr>
          <w:rFonts w:ascii="Times New Roman" w:hAnsi="Times New Roman" w:cs="Times New Roman"/>
          <w:b/>
          <w:bCs/>
          <w:sz w:val="28"/>
          <w:szCs w:val="28"/>
        </w:rPr>
        <w:t>l’evoluzione d</w:t>
      </w:r>
      <w:r w:rsidR="005C4D8E">
        <w:rPr>
          <w:rFonts w:ascii="Times New Roman" w:hAnsi="Times New Roman" w:cs="Times New Roman"/>
          <w:b/>
          <w:bCs/>
          <w:sz w:val="28"/>
          <w:szCs w:val="28"/>
        </w:rPr>
        <w:t>elle</w:t>
      </w:r>
      <w:r w:rsidR="00BD51FD" w:rsidRPr="002D22A3">
        <w:rPr>
          <w:rFonts w:ascii="Times New Roman" w:hAnsi="Times New Roman" w:cs="Times New Roman"/>
          <w:b/>
          <w:bCs/>
          <w:sz w:val="28"/>
          <w:szCs w:val="28"/>
        </w:rPr>
        <w:t xml:space="preserve"> </w:t>
      </w:r>
      <w:r w:rsidRPr="002D22A3">
        <w:rPr>
          <w:rFonts w:ascii="Times New Roman" w:hAnsi="Times New Roman" w:cs="Times New Roman"/>
          <w:b/>
          <w:bCs/>
          <w:sz w:val="28"/>
          <w:szCs w:val="28"/>
        </w:rPr>
        <w:t>dinamiche ipotizzate</w:t>
      </w:r>
      <w:r>
        <w:rPr>
          <w:rFonts w:ascii="Times New Roman" w:hAnsi="Times New Roman" w:cs="Times New Roman"/>
          <w:sz w:val="28"/>
          <w:szCs w:val="28"/>
        </w:rPr>
        <w:t xml:space="preserve">, così come </w:t>
      </w:r>
      <w:r w:rsidR="008F7B81">
        <w:rPr>
          <w:rFonts w:ascii="Times New Roman" w:hAnsi="Times New Roman" w:cs="Times New Roman"/>
          <w:sz w:val="28"/>
          <w:szCs w:val="28"/>
        </w:rPr>
        <w:t>a cogliere</w:t>
      </w:r>
      <w:r>
        <w:rPr>
          <w:rFonts w:ascii="Times New Roman" w:hAnsi="Times New Roman" w:cs="Times New Roman"/>
          <w:sz w:val="28"/>
          <w:szCs w:val="28"/>
        </w:rPr>
        <w:t xml:space="preserve"> </w:t>
      </w:r>
      <w:r w:rsidR="00BD51FD">
        <w:rPr>
          <w:rFonts w:ascii="Times New Roman" w:hAnsi="Times New Roman" w:cs="Times New Roman"/>
          <w:sz w:val="28"/>
          <w:szCs w:val="28"/>
        </w:rPr>
        <w:t xml:space="preserve">nuove sfide e </w:t>
      </w:r>
      <w:r w:rsidR="000179C3">
        <w:rPr>
          <w:rFonts w:ascii="Times New Roman" w:hAnsi="Times New Roman" w:cs="Times New Roman"/>
          <w:sz w:val="28"/>
          <w:szCs w:val="28"/>
        </w:rPr>
        <w:t xml:space="preserve">a poter </w:t>
      </w:r>
      <w:r w:rsidR="008F7B81">
        <w:rPr>
          <w:rFonts w:ascii="Times New Roman" w:hAnsi="Times New Roman" w:cs="Times New Roman"/>
          <w:sz w:val="28"/>
          <w:szCs w:val="28"/>
        </w:rPr>
        <w:t xml:space="preserve">valorizzare </w:t>
      </w:r>
      <w:r w:rsidR="00BD51FD">
        <w:rPr>
          <w:rFonts w:ascii="Times New Roman" w:hAnsi="Times New Roman" w:cs="Times New Roman"/>
          <w:sz w:val="28"/>
          <w:szCs w:val="28"/>
        </w:rPr>
        <w:t>nuove opportunità.</w:t>
      </w:r>
    </w:p>
    <w:p w14:paraId="1FF520A9" w14:textId="23C68F4D" w:rsidR="00DD7C2C" w:rsidRDefault="00BD51FD"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 questo contesto</w:t>
      </w:r>
      <w:r w:rsidR="000179C3">
        <w:rPr>
          <w:rFonts w:ascii="Times New Roman" w:hAnsi="Times New Roman" w:cs="Times New Roman"/>
          <w:sz w:val="28"/>
          <w:szCs w:val="28"/>
        </w:rPr>
        <w:t>,</w:t>
      </w:r>
      <w:r>
        <w:rPr>
          <w:rFonts w:ascii="Times New Roman" w:hAnsi="Times New Roman" w:cs="Times New Roman"/>
          <w:sz w:val="28"/>
          <w:szCs w:val="28"/>
        </w:rPr>
        <w:t xml:space="preserve"> con l’obiettivo di fornire alla comunità valdostana risposte adeguate alle esigenze contingenti, </w:t>
      </w:r>
      <w:r w:rsidR="00DD7C2C">
        <w:rPr>
          <w:rFonts w:ascii="Times New Roman" w:hAnsi="Times New Roman" w:cs="Times New Roman"/>
          <w:sz w:val="28"/>
          <w:szCs w:val="28"/>
        </w:rPr>
        <w:t xml:space="preserve">forti di un seppur minimo cambiamento di organigramma di strutturazione assessorile </w:t>
      </w:r>
      <w:r w:rsidR="000223BE">
        <w:rPr>
          <w:rFonts w:ascii="Times New Roman" w:hAnsi="Times New Roman" w:cs="Times New Roman"/>
          <w:sz w:val="28"/>
          <w:szCs w:val="28"/>
        </w:rPr>
        <w:t xml:space="preserve">conseguente ad </w:t>
      </w:r>
      <w:r w:rsidR="00DD7C2C">
        <w:rPr>
          <w:rFonts w:ascii="Times New Roman" w:hAnsi="Times New Roman" w:cs="Times New Roman"/>
          <w:sz w:val="28"/>
          <w:szCs w:val="28"/>
        </w:rPr>
        <w:t xml:space="preserve">un riassetto della situazione politica e con </w:t>
      </w:r>
      <w:r w:rsidR="00022C58">
        <w:rPr>
          <w:rFonts w:ascii="Times New Roman" w:hAnsi="Times New Roman" w:cs="Times New Roman"/>
          <w:sz w:val="28"/>
          <w:szCs w:val="28"/>
        </w:rPr>
        <w:t>un</w:t>
      </w:r>
      <w:r w:rsidR="005C4D8E">
        <w:rPr>
          <w:rFonts w:ascii="Times New Roman" w:hAnsi="Times New Roman" w:cs="Times New Roman"/>
          <w:sz w:val="28"/>
          <w:szCs w:val="28"/>
        </w:rPr>
        <w:t xml:space="preserve"> </w:t>
      </w:r>
      <w:r w:rsidR="00DD7C2C" w:rsidRPr="002D22A3">
        <w:rPr>
          <w:rFonts w:ascii="Times New Roman" w:hAnsi="Times New Roman" w:cs="Times New Roman"/>
          <w:b/>
          <w:bCs/>
          <w:sz w:val="28"/>
          <w:szCs w:val="28"/>
        </w:rPr>
        <w:t>rinnovato entusiasmo</w:t>
      </w:r>
      <w:r w:rsidR="00DD7C2C">
        <w:rPr>
          <w:rFonts w:ascii="Times New Roman" w:hAnsi="Times New Roman" w:cs="Times New Roman"/>
          <w:sz w:val="28"/>
          <w:szCs w:val="28"/>
        </w:rPr>
        <w:t xml:space="preserve">, </w:t>
      </w:r>
      <w:r w:rsidR="000179C3">
        <w:rPr>
          <w:rFonts w:ascii="Times New Roman" w:hAnsi="Times New Roman" w:cs="Times New Roman"/>
          <w:sz w:val="28"/>
          <w:szCs w:val="28"/>
        </w:rPr>
        <w:t xml:space="preserve">abbiamo </w:t>
      </w:r>
      <w:r>
        <w:rPr>
          <w:rFonts w:ascii="Times New Roman" w:hAnsi="Times New Roman" w:cs="Times New Roman"/>
          <w:sz w:val="28"/>
          <w:szCs w:val="28"/>
        </w:rPr>
        <w:t xml:space="preserve">individuato </w:t>
      </w:r>
      <w:r w:rsidR="005D3E8C">
        <w:rPr>
          <w:rFonts w:ascii="Times New Roman" w:hAnsi="Times New Roman" w:cs="Times New Roman"/>
          <w:sz w:val="28"/>
          <w:szCs w:val="28"/>
        </w:rPr>
        <w:t>e condiviso</w:t>
      </w:r>
      <w:r w:rsidR="00DD7C2C">
        <w:rPr>
          <w:rFonts w:ascii="Times New Roman" w:hAnsi="Times New Roman" w:cs="Times New Roman"/>
          <w:sz w:val="28"/>
          <w:szCs w:val="28"/>
        </w:rPr>
        <w:t xml:space="preserve"> </w:t>
      </w:r>
      <w:r>
        <w:rPr>
          <w:rFonts w:ascii="Times New Roman" w:hAnsi="Times New Roman" w:cs="Times New Roman"/>
          <w:sz w:val="28"/>
          <w:szCs w:val="28"/>
        </w:rPr>
        <w:t xml:space="preserve">una serie di </w:t>
      </w:r>
      <w:r w:rsidRPr="002D22A3">
        <w:rPr>
          <w:rFonts w:ascii="Times New Roman" w:hAnsi="Times New Roman" w:cs="Times New Roman"/>
          <w:b/>
          <w:bCs/>
          <w:sz w:val="28"/>
          <w:szCs w:val="28"/>
        </w:rPr>
        <w:t>priorità</w:t>
      </w:r>
      <w:r w:rsidR="00DD7C2C">
        <w:rPr>
          <w:rFonts w:ascii="Times New Roman" w:hAnsi="Times New Roman" w:cs="Times New Roman"/>
          <w:sz w:val="28"/>
          <w:szCs w:val="28"/>
        </w:rPr>
        <w:t>.</w:t>
      </w:r>
    </w:p>
    <w:p w14:paraId="7ACB201E" w14:textId="0D75D953" w:rsidR="00BD51FD" w:rsidRDefault="00DD7C2C"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Tal</w:t>
      </w:r>
      <w:r w:rsidR="000223BE">
        <w:rPr>
          <w:rFonts w:ascii="Times New Roman" w:hAnsi="Times New Roman" w:cs="Times New Roman"/>
          <w:sz w:val="28"/>
          <w:szCs w:val="28"/>
        </w:rPr>
        <w:t>i</w:t>
      </w:r>
      <w:r>
        <w:rPr>
          <w:rFonts w:ascii="Times New Roman" w:hAnsi="Times New Roman" w:cs="Times New Roman"/>
          <w:sz w:val="28"/>
          <w:szCs w:val="28"/>
        </w:rPr>
        <w:t xml:space="preserve"> priorità</w:t>
      </w:r>
      <w:r w:rsidR="00BD51FD">
        <w:rPr>
          <w:rFonts w:ascii="Times New Roman" w:hAnsi="Times New Roman" w:cs="Times New Roman"/>
          <w:sz w:val="28"/>
          <w:szCs w:val="28"/>
        </w:rPr>
        <w:t xml:space="preserve"> sono state riassunte in linee programmatiche c</w:t>
      </w:r>
      <w:r w:rsidR="00D71FD2">
        <w:rPr>
          <w:rFonts w:ascii="Times New Roman" w:hAnsi="Times New Roman" w:cs="Times New Roman"/>
          <w:sz w:val="28"/>
          <w:szCs w:val="28"/>
        </w:rPr>
        <w:t>h</w:t>
      </w:r>
      <w:r w:rsidR="00BD51FD">
        <w:rPr>
          <w:rFonts w:ascii="Times New Roman" w:hAnsi="Times New Roman" w:cs="Times New Roman"/>
          <w:sz w:val="28"/>
          <w:szCs w:val="28"/>
        </w:rPr>
        <w:t xml:space="preserve">e crediamo possano </w:t>
      </w:r>
      <w:r w:rsidR="00D71FD2">
        <w:rPr>
          <w:rFonts w:ascii="Times New Roman" w:hAnsi="Times New Roman" w:cs="Times New Roman"/>
          <w:sz w:val="28"/>
          <w:szCs w:val="28"/>
        </w:rPr>
        <w:t>tradursi</w:t>
      </w:r>
      <w:r w:rsidR="000179C3">
        <w:rPr>
          <w:rFonts w:ascii="Times New Roman" w:hAnsi="Times New Roman" w:cs="Times New Roman"/>
          <w:sz w:val="28"/>
          <w:szCs w:val="28"/>
        </w:rPr>
        <w:t>, nel tempo ancora a disposizione di questa legislatura,</w:t>
      </w:r>
      <w:r w:rsidR="00D71FD2">
        <w:rPr>
          <w:rFonts w:ascii="Times New Roman" w:hAnsi="Times New Roman" w:cs="Times New Roman"/>
          <w:sz w:val="28"/>
          <w:szCs w:val="28"/>
        </w:rPr>
        <w:t xml:space="preserve"> in </w:t>
      </w:r>
      <w:r w:rsidR="00D71FD2" w:rsidRPr="002D22A3">
        <w:rPr>
          <w:rFonts w:ascii="Times New Roman" w:hAnsi="Times New Roman" w:cs="Times New Roman"/>
          <w:b/>
          <w:bCs/>
          <w:sz w:val="28"/>
          <w:szCs w:val="28"/>
        </w:rPr>
        <w:t>risposte concrete</w:t>
      </w:r>
      <w:r w:rsidR="00D71FD2">
        <w:rPr>
          <w:rFonts w:ascii="Times New Roman" w:hAnsi="Times New Roman" w:cs="Times New Roman"/>
          <w:sz w:val="28"/>
          <w:szCs w:val="28"/>
        </w:rPr>
        <w:t xml:space="preserve"> nei confronti dei nostri cittadini, delle nostre imprese, dei nostri territori e della comunità </w:t>
      </w:r>
      <w:r w:rsidR="000223BE">
        <w:rPr>
          <w:rFonts w:ascii="Times New Roman" w:hAnsi="Times New Roman" w:cs="Times New Roman"/>
          <w:sz w:val="28"/>
          <w:szCs w:val="28"/>
        </w:rPr>
        <w:t xml:space="preserve">valdostana </w:t>
      </w:r>
      <w:r w:rsidR="00D71FD2">
        <w:rPr>
          <w:rFonts w:ascii="Times New Roman" w:hAnsi="Times New Roman" w:cs="Times New Roman"/>
          <w:sz w:val="28"/>
          <w:szCs w:val="28"/>
        </w:rPr>
        <w:t>nel suo complesso.</w:t>
      </w:r>
    </w:p>
    <w:p w14:paraId="74D81142" w14:textId="52A4C5AC" w:rsidR="00C5106E" w:rsidRDefault="00E9629A"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Prima di dare contezza dei principal</w:t>
      </w:r>
      <w:r w:rsidR="00C5106E">
        <w:rPr>
          <w:rFonts w:ascii="Times New Roman" w:hAnsi="Times New Roman" w:cs="Times New Roman"/>
          <w:sz w:val="28"/>
          <w:szCs w:val="28"/>
        </w:rPr>
        <w:t>i</w:t>
      </w:r>
      <w:r>
        <w:rPr>
          <w:rFonts w:ascii="Times New Roman" w:hAnsi="Times New Roman" w:cs="Times New Roman"/>
          <w:sz w:val="28"/>
          <w:szCs w:val="28"/>
        </w:rPr>
        <w:t xml:space="preserve"> punti programmatici individuati, crediamo sia opportuno inquadrare le priorità in </w:t>
      </w:r>
      <w:r w:rsidRPr="00223588">
        <w:rPr>
          <w:rFonts w:ascii="Times New Roman" w:hAnsi="Times New Roman" w:cs="Times New Roman"/>
          <w:sz w:val="28"/>
          <w:szCs w:val="28"/>
        </w:rPr>
        <w:t>tre</w:t>
      </w:r>
      <w:r>
        <w:rPr>
          <w:rFonts w:ascii="Times New Roman" w:hAnsi="Times New Roman" w:cs="Times New Roman"/>
          <w:sz w:val="28"/>
          <w:szCs w:val="28"/>
        </w:rPr>
        <w:t xml:space="preserve"> ambiti diversi, ma fra loro complementari: </w:t>
      </w:r>
      <w:r w:rsidRPr="002D22A3">
        <w:rPr>
          <w:rFonts w:ascii="Times New Roman" w:hAnsi="Times New Roman" w:cs="Times New Roman"/>
          <w:b/>
          <w:bCs/>
          <w:sz w:val="28"/>
          <w:szCs w:val="28"/>
        </w:rPr>
        <w:t>iniziative e azion</w:t>
      </w:r>
      <w:r w:rsidR="00FA495F" w:rsidRPr="002D22A3">
        <w:rPr>
          <w:rFonts w:ascii="Times New Roman" w:hAnsi="Times New Roman" w:cs="Times New Roman"/>
          <w:b/>
          <w:bCs/>
          <w:sz w:val="28"/>
          <w:szCs w:val="28"/>
        </w:rPr>
        <w:t>i</w:t>
      </w:r>
      <w:r w:rsidRPr="002D22A3">
        <w:rPr>
          <w:rFonts w:ascii="Times New Roman" w:hAnsi="Times New Roman" w:cs="Times New Roman"/>
          <w:b/>
          <w:bCs/>
          <w:sz w:val="28"/>
          <w:szCs w:val="28"/>
        </w:rPr>
        <w:t xml:space="preserve"> di confronto politico-istituzionale</w:t>
      </w:r>
      <w:r w:rsidR="00AD795C">
        <w:rPr>
          <w:rFonts w:ascii="Times New Roman" w:hAnsi="Times New Roman" w:cs="Times New Roman"/>
          <w:sz w:val="28"/>
          <w:szCs w:val="28"/>
        </w:rPr>
        <w:t xml:space="preserve"> che possano creare i presupposti per l’azione di governo</w:t>
      </w:r>
      <w:r>
        <w:rPr>
          <w:rFonts w:ascii="Times New Roman" w:hAnsi="Times New Roman" w:cs="Times New Roman"/>
          <w:sz w:val="28"/>
          <w:szCs w:val="28"/>
        </w:rPr>
        <w:t xml:space="preserve">, </w:t>
      </w:r>
      <w:r w:rsidRPr="002D22A3">
        <w:rPr>
          <w:rFonts w:ascii="Times New Roman" w:hAnsi="Times New Roman" w:cs="Times New Roman"/>
          <w:b/>
          <w:bCs/>
          <w:sz w:val="28"/>
          <w:szCs w:val="28"/>
        </w:rPr>
        <w:t xml:space="preserve">interventi di continuità </w:t>
      </w:r>
      <w:r w:rsidR="00967950">
        <w:rPr>
          <w:rFonts w:ascii="Times New Roman" w:hAnsi="Times New Roman" w:cs="Times New Roman"/>
          <w:b/>
          <w:bCs/>
          <w:sz w:val="28"/>
          <w:szCs w:val="28"/>
        </w:rPr>
        <w:t>politico-</w:t>
      </w:r>
      <w:r w:rsidRPr="002D22A3">
        <w:rPr>
          <w:rFonts w:ascii="Times New Roman" w:hAnsi="Times New Roman" w:cs="Times New Roman"/>
          <w:b/>
          <w:bCs/>
          <w:sz w:val="28"/>
          <w:szCs w:val="28"/>
        </w:rPr>
        <w:t xml:space="preserve">amministrativa </w:t>
      </w:r>
      <w:r>
        <w:rPr>
          <w:rFonts w:ascii="Times New Roman" w:hAnsi="Times New Roman" w:cs="Times New Roman"/>
          <w:sz w:val="28"/>
          <w:szCs w:val="28"/>
        </w:rPr>
        <w:t xml:space="preserve">per giungere a conclusione di </w:t>
      </w:r>
      <w:r w:rsidR="00AD795C">
        <w:rPr>
          <w:rFonts w:ascii="Times New Roman" w:hAnsi="Times New Roman" w:cs="Times New Roman"/>
          <w:sz w:val="28"/>
          <w:szCs w:val="28"/>
        </w:rPr>
        <w:t>attività</w:t>
      </w:r>
      <w:r>
        <w:rPr>
          <w:rFonts w:ascii="Times New Roman" w:hAnsi="Times New Roman" w:cs="Times New Roman"/>
          <w:sz w:val="28"/>
          <w:szCs w:val="28"/>
        </w:rPr>
        <w:t xml:space="preserve"> già avviat</w:t>
      </w:r>
      <w:r w:rsidR="00AD795C">
        <w:rPr>
          <w:rFonts w:ascii="Times New Roman" w:hAnsi="Times New Roman" w:cs="Times New Roman"/>
          <w:sz w:val="28"/>
          <w:szCs w:val="28"/>
        </w:rPr>
        <w:t>e</w:t>
      </w:r>
      <w:r>
        <w:rPr>
          <w:rFonts w:ascii="Times New Roman" w:hAnsi="Times New Roman" w:cs="Times New Roman"/>
          <w:sz w:val="28"/>
          <w:szCs w:val="28"/>
        </w:rPr>
        <w:t xml:space="preserve"> ed, infine,</w:t>
      </w:r>
      <w:r w:rsidR="00C5106E">
        <w:rPr>
          <w:rFonts w:ascii="Times New Roman" w:hAnsi="Times New Roman" w:cs="Times New Roman"/>
          <w:sz w:val="28"/>
          <w:szCs w:val="28"/>
        </w:rPr>
        <w:t xml:space="preserve"> </w:t>
      </w:r>
      <w:r w:rsidRPr="002D22A3">
        <w:rPr>
          <w:rFonts w:ascii="Times New Roman" w:hAnsi="Times New Roman" w:cs="Times New Roman"/>
          <w:b/>
          <w:bCs/>
          <w:sz w:val="28"/>
          <w:szCs w:val="28"/>
        </w:rPr>
        <w:t xml:space="preserve">iniziative normative ed </w:t>
      </w:r>
      <w:r w:rsidRPr="00B52C71">
        <w:rPr>
          <w:rFonts w:ascii="Times New Roman" w:hAnsi="Times New Roman" w:cs="Times New Roman"/>
          <w:b/>
          <w:bCs/>
          <w:sz w:val="28"/>
          <w:szCs w:val="28"/>
        </w:rPr>
        <w:t>amministra</w:t>
      </w:r>
      <w:r w:rsidR="00FA495F" w:rsidRPr="00B52C71">
        <w:rPr>
          <w:rFonts w:ascii="Times New Roman" w:hAnsi="Times New Roman" w:cs="Times New Roman"/>
          <w:b/>
          <w:bCs/>
          <w:sz w:val="28"/>
          <w:szCs w:val="28"/>
        </w:rPr>
        <w:t>tive</w:t>
      </w:r>
      <w:r w:rsidR="00C5106E" w:rsidRPr="00B52C71">
        <w:rPr>
          <w:rFonts w:ascii="Times New Roman" w:hAnsi="Times New Roman" w:cs="Times New Roman"/>
          <w:b/>
          <w:bCs/>
          <w:sz w:val="28"/>
          <w:szCs w:val="28"/>
        </w:rPr>
        <w:t xml:space="preserve"> </w:t>
      </w:r>
      <w:r w:rsidR="00B52C71" w:rsidRPr="00B52C71">
        <w:rPr>
          <w:rFonts w:ascii="Times New Roman" w:hAnsi="Times New Roman" w:cs="Times New Roman"/>
          <w:b/>
          <w:bCs/>
          <w:sz w:val="28"/>
          <w:szCs w:val="28"/>
        </w:rPr>
        <w:t>animate da una nuova visione</w:t>
      </w:r>
      <w:r w:rsidR="00B52C71">
        <w:rPr>
          <w:rFonts w:ascii="Times New Roman" w:hAnsi="Times New Roman" w:cs="Times New Roman"/>
          <w:sz w:val="28"/>
          <w:szCs w:val="28"/>
        </w:rPr>
        <w:t xml:space="preserve"> </w:t>
      </w:r>
      <w:r w:rsidR="00E84E23">
        <w:rPr>
          <w:rFonts w:ascii="Times New Roman" w:hAnsi="Times New Roman" w:cs="Times New Roman"/>
          <w:sz w:val="28"/>
          <w:szCs w:val="28"/>
        </w:rPr>
        <w:t>che si intendono avviare</w:t>
      </w:r>
      <w:r w:rsidR="00B52C71">
        <w:rPr>
          <w:rFonts w:ascii="Times New Roman" w:hAnsi="Times New Roman" w:cs="Times New Roman"/>
          <w:sz w:val="28"/>
          <w:szCs w:val="28"/>
        </w:rPr>
        <w:t xml:space="preserve">, in parte </w:t>
      </w:r>
      <w:r w:rsidR="00C5106E">
        <w:rPr>
          <w:rFonts w:ascii="Times New Roman" w:hAnsi="Times New Roman" w:cs="Times New Roman"/>
          <w:sz w:val="28"/>
          <w:szCs w:val="28"/>
        </w:rPr>
        <w:t>non presenti nel programma di legislatura e derivanti da contingenze in atto</w:t>
      </w:r>
      <w:r w:rsidR="00FA495F">
        <w:rPr>
          <w:rFonts w:ascii="Times New Roman" w:hAnsi="Times New Roman" w:cs="Times New Roman"/>
          <w:sz w:val="28"/>
          <w:szCs w:val="28"/>
        </w:rPr>
        <w:t xml:space="preserve"> o da nuove valutazioni </w:t>
      </w:r>
      <w:r w:rsidR="00967950">
        <w:rPr>
          <w:rFonts w:ascii="Times New Roman" w:hAnsi="Times New Roman" w:cs="Times New Roman"/>
          <w:sz w:val="28"/>
          <w:szCs w:val="28"/>
        </w:rPr>
        <w:t xml:space="preserve">di </w:t>
      </w:r>
      <w:r w:rsidR="00FA495F">
        <w:rPr>
          <w:rFonts w:ascii="Times New Roman" w:hAnsi="Times New Roman" w:cs="Times New Roman"/>
          <w:sz w:val="28"/>
          <w:szCs w:val="28"/>
        </w:rPr>
        <w:t>opportunità</w:t>
      </w:r>
      <w:r w:rsidR="00E84E23">
        <w:rPr>
          <w:rFonts w:ascii="Times New Roman" w:hAnsi="Times New Roman" w:cs="Times New Roman"/>
          <w:sz w:val="28"/>
          <w:szCs w:val="28"/>
        </w:rPr>
        <w:t>.</w:t>
      </w:r>
    </w:p>
    <w:p w14:paraId="1328A644" w14:textId="031DEA68" w:rsidR="00C5106E" w:rsidRDefault="00C5106E"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Per sviluppare compiutamente quanto sopra enunciato, </w:t>
      </w:r>
      <w:r w:rsidR="00635985">
        <w:rPr>
          <w:rFonts w:ascii="Times New Roman" w:hAnsi="Times New Roman" w:cs="Times New Roman"/>
          <w:sz w:val="28"/>
          <w:szCs w:val="28"/>
        </w:rPr>
        <w:t>iniziamo</w:t>
      </w:r>
      <w:r w:rsidR="00BB71E0">
        <w:rPr>
          <w:rFonts w:ascii="Times New Roman" w:hAnsi="Times New Roman" w:cs="Times New Roman"/>
          <w:sz w:val="28"/>
          <w:szCs w:val="28"/>
        </w:rPr>
        <w:t>, dunque,</w:t>
      </w:r>
      <w:r w:rsidR="00635985">
        <w:rPr>
          <w:rFonts w:ascii="Times New Roman" w:hAnsi="Times New Roman" w:cs="Times New Roman"/>
          <w:sz w:val="28"/>
          <w:szCs w:val="28"/>
        </w:rPr>
        <w:t xml:space="preserve"> con l’esporre </w:t>
      </w:r>
      <w:r>
        <w:rPr>
          <w:rFonts w:ascii="Times New Roman" w:hAnsi="Times New Roman" w:cs="Times New Roman"/>
          <w:sz w:val="28"/>
          <w:szCs w:val="28"/>
        </w:rPr>
        <w:t>gli ambiti operativi sui quali senza indugio è necessario</w:t>
      </w:r>
      <w:r w:rsidR="00635985">
        <w:rPr>
          <w:rFonts w:ascii="Times New Roman" w:hAnsi="Times New Roman" w:cs="Times New Roman"/>
          <w:sz w:val="28"/>
          <w:szCs w:val="28"/>
        </w:rPr>
        <w:t xml:space="preserve"> intervenire per</w:t>
      </w:r>
      <w:r>
        <w:rPr>
          <w:rFonts w:ascii="Times New Roman" w:hAnsi="Times New Roman" w:cs="Times New Roman"/>
          <w:sz w:val="28"/>
          <w:szCs w:val="28"/>
        </w:rPr>
        <w:t xml:space="preserve"> dare compimento a</w:t>
      </w:r>
      <w:r w:rsidR="00672018">
        <w:rPr>
          <w:rFonts w:ascii="Times New Roman" w:hAnsi="Times New Roman" w:cs="Times New Roman"/>
          <w:sz w:val="28"/>
          <w:szCs w:val="28"/>
        </w:rPr>
        <w:t>lle priorità individuate.</w:t>
      </w:r>
    </w:p>
    <w:p w14:paraId="01D5DE45" w14:textId="4A32AD3B" w:rsidR="005D3E8C" w:rsidRDefault="005D3E8C" w:rsidP="00BB71E0">
      <w:pPr>
        <w:spacing w:after="0" w:line="160" w:lineRule="exact"/>
        <w:jc w:val="both"/>
        <w:rPr>
          <w:rFonts w:ascii="Times New Roman" w:hAnsi="Times New Roman" w:cs="Times New Roman"/>
          <w:sz w:val="28"/>
          <w:szCs w:val="28"/>
        </w:rPr>
      </w:pPr>
    </w:p>
    <w:p w14:paraId="3164E410" w14:textId="77777777" w:rsidR="006602CD" w:rsidRPr="00E42E82" w:rsidRDefault="006602CD" w:rsidP="00DC479F">
      <w:pPr>
        <w:spacing w:after="0" w:line="360" w:lineRule="auto"/>
        <w:jc w:val="both"/>
        <w:rPr>
          <w:rFonts w:ascii="Times New Roman" w:hAnsi="Times New Roman" w:cs="Times New Roman"/>
          <w:b/>
          <w:bCs/>
          <w:sz w:val="32"/>
          <w:szCs w:val="32"/>
          <w:u w:val="single"/>
          <w:lang w:val="fr-FR"/>
        </w:rPr>
      </w:pPr>
      <w:r w:rsidRPr="00E42E82">
        <w:rPr>
          <w:rFonts w:ascii="Times New Roman" w:hAnsi="Times New Roman" w:cs="Times New Roman"/>
          <w:b/>
          <w:bCs/>
          <w:sz w:val="32"/>
          <w:szCs w:val="32"/>
          <w:u w:val="single"/>
          <w:lang w:val="fr-FR"/>
        </w:rPr>
        <w:t>Initiatives et actions de confrontation politique et institutionnelle</w:t>
      </w:r>
    </w:p>
    <w:p w14:paraId="068E196D" w14:textId="77777777"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Nous considérons prioritaire de procéder rapidement à consolider les </w:t>
      </w:r>
      <w:r w:rsidRPr="00E42E82">
        <w:rPr>
          <w:rFonts w:ascii="Times New Roman" w:hAnsi="Times New Roman" w:cs="Times New Roman"/>
          <w:b/>
          <w:bCs/>
          <w:sz w:val="28"/>
          <w:szCs w:val="28"/>
          <w:lang w:val="fr-FR"/>
        </w:rPr>
        <w:t>interlocutions politiques</w:t>
      </w:r>
      <w:r w:rsidRPr="00E42E82">
        <w:rPr>
          <w:rFonts w:ascii="Times New Roman" w:hAnsi="Times New Roman" w:cs="Times New Roman"/>
          <w:sz w:val="28"/>
          <w:szCs w:val="28"/>
          <w:lang w:val="fr-FR"/>
        </w:rPr>
        <w:t xml:space="preserve"> au niveau italien et international afin d'aborder des questions de primaire importance pour l'économie régionale.</w:t>
      </w:r>
    </w:p>
    <w:p w14:paraId="14721562" w14:textId="77777777"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Parmi les plus urgentes il y a la prise en charge de la problématique concernant la fermeture temporaire du </w:t>
      </w:r>
      <w:r w:rsidRPr="00E42E82">
        <w:rPr>
          <w:rFonts w:ascii="Times New Roman" w:hAnsi="Times New Roman" w:cs="Times New Roman"/>
          <w:b/>
          <w:bCs/>
          <w:sz w:val="28"/>
          <w:szCs w:val="28"/>
          <w:lang w:val="fr-FR"/>
        </w:rPr>
        <w:t>tunnel du Mont Blanc</w:t>
      </w:r>
      <w:r w:rsidRPr="00E42E82">
        <w:rPr>
          <w:rFonts w:ascii="Times New Roman" w:hAnsi="Times New Roman" w:cs="Times New Roman"/>
          <w:sz w:val="28"/>
          <w:szCs w:val="28"/>
          <w:lang w:val="fr-FR"/>
        </w:rPr>
        <w:t xml:space="preserve"> avec la définition de solutions alternatives à court terme et d'interventions de longue durée, ainsi que l'obtention de la prorogation de la concession du </w:t>
      </w:r>
      <w:r w:rsidRPr="00E42E82">
        <w:rPr>
          <w:rFonts w:ascii="Times New Roman" w:hAnsi="Times New Roman" w:cs="Times New Roman"/>
          <w:b/>
          <w:bCs/>
          <w:sz w:val="28"/>
          <w:szCs w:val="28"/>
          <w:lang w:val="fr-FR"/>
        </w:rPr>
        <w:t>tunnel du Grand-Saint-Bernard</w:t>
      </w:r>
      <w:r w:rsidRPr="00E42E82">
        <w:rPr>
          <w:rFonts w:ascii="Times New Roman" w:hAnsi="Times New Roman" w:cs="Times New Roman"/>
          <w:sz w:val="28"/>
          <w:szCs w:val="28"/>
          <w:lang w:val="fr-FR"/>
        </w:rPr>
        <w:t>.</w:t>
      </w:r>
    </w:p>
    <w:p w14:paraId="77AB1F93" w14:textId="77777777"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De même, il est fondamental de travailler à la prorogation des concessions des </w:t>
      </w:r>
      <w:r w:rsidRPr="00E42E82">
        <w:rPr>
          <w:rFonts w:ascii="Times New Roman" w:hAnsi="Times New Roman" w:cs="Times New Roman"/>
          <w:b/>
          <w:bCs/>
          <w:sz w:val="28"/>
          <w:szCs w:val="28"/>
          <w:lang w:val="fr-FR"/>
        </w:rPr>
        <w:t>grandes dérivations hydro-électriques</w:t>
      </w:r>
      <w:r w:rsidRPr="00E42E82">
        <w:rPr>
          <w:rFonts w:ascii="Times New Roman" w:hAnsi="Times New Roman" w:cs="Times New Roman"/>
          <w:sz w:val="28"/>
          <w:szCs w:val="28"/>
          <w:lang w:val="fr-FR"/>
        </w:rPr>
        <w:t xml:space="preserve"> gérées par la société CVA, dans l'attente de s'attaquer à la question plus complexe de leur réattribution.</w:t>
      </w:r>
    </w:p>
    <w:p w14:paraId="7AE73579" w14:textId="77777777"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Au-delà du dialogue avec l'Etat, il est nécessaire de travailler de concert avec les </w:t>
      </w:r>
      <w:r w:rsidRPr="00E42E82">
        <w:rPr>
          <w:rFonts w:ascii="Times New Roman" w:hAnsi="Times New Roman" w:cs="Times New Roman"/>
          <w:b/>
          <w:bCs/>
          <w:sz w:val="28"/>
          <w:szCs w:val="28"/>
          <w:lang w:val="fr-FR"/>
        </w:rPr>
        <w:t>collectivités locales</w:t>
      </w:r>
      <w:r w:rsidRPr="00E42E82">
        <w:rPr>
          <w:rFonts w:ascii="Times New Roman" w:hAnsi="Times New Roman" w:cs="Times New Roman"/>
          <w:sz w:val="28"/>
          <w:szCs w:val="28"/>
          <w:lang w:val="fr-FR"/>
        </w:rPr>
        <w:t xml:space="preserve"> de la Vallée d'Aoste afin de leur assurer des financements certains et à long </w:t>
      </w:r>
      <w:proofErr w:type="gramStart"/>
      <w:r w:rsidRPr="00E42E82">
        <w:rPr>
          <w:rFonts w:ascii="Times New Roman" w:hAnsi="Times New Roman" w:cs="Times New Roman"/>
          <w:sz w:val="28"/>
          <w:szCs w:val="28"/>
          <w:lang w:val="fr-FR"/>
        </w:rPr>
        <w:t>terme:</w:t>
      </w:r>
      <w:proofErr w:type="gramEnd"/>
      <w:r w:rsidRPr="00E42E82">
        <w:rPr>
          <w:rFonts w:ascii="Times New Roman" w:hAnsi="Times New Roman" w:cs="Times New Roman"/>
          <w:sz w:val="28"/>
          <w:szCs w:val="28"/>
          <w:lang w:val="fr-FR"/>
        </w:rPr>
        <w:t xml:space="preserve"> ce qui pourra assurer une programmation plus efficace des activités et des investissements, en raison aussi d'une </w:t>
      </w:r>
      <w:r w:rsidRPr="00E42E82">
        <w:rPr>
          <w:rFonts w:ascii="Times New Roman" w:hAnsi="Times New Roman" w:cs="Times New Roman"/>
          <w:b/>
          <w:bCs/>
          <w:sz w:val="28"/>
          <w:szCs w:val="28"/>
          <w:lang w:val="fr-FR"/>
        </w:rPr>
        <w:t>distribution plus équitable des ressources financières</w:t>
      </w:r>
      <w:r w:rsidRPr="00E42E82">
        <w:rPr>
          <w:rFonts w:ascii="Times New Roman" w:hAnsi="Times New Roman" w:cs="Times New Roman"/>
          <w:sz w:val="28"/>
          <w:szCs w:val="28"/>
          <w:lang w:val="fr-FR"/>
        </w:rPr>
        <w:t>, découlant de la concertation avec l'Etat ainsi qu'avec l'Union européenne.</w:t>
      </w:r>
    </w:p>
    <w:p w14:paraId="12FB5287" w14:textId="59E9375D"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lastRenderedPageBreak/>
        <w:t xml:space="preserve">Par ailleurs, afin de garantir une stabilité politique et une action de gouvernement plus déterminée et réellement incisive, il faut entreprendre un parcours sérieux portant à l'approbation d'une nouvelle </w:t>
      </w:r>
      <w:r w:rsidRPr="00E42E82">
        <w:rPr>
          <w:rFonts w:ascii="Times New Roman" w:hAnsi="Times New Roman" w:cs="Times New Roman"/>
          <w:b/>
          <w:bCs/>
          <w:sz w:val="28"/>
          <w:szCs w:val="28"/>
          <w:lang w:val="fr-FR"/>
        </w:rPr>
        <w:t>loi électorale régionale</w:t>
      </w:r>
      <w:r w:rsidR="00E42E82">
        <w:rPr>
          <w:rFonts w:ascii="Times New Roman" w:hAnsi="Times New Roman" w:cs="Times New Roman"/>
          <w:sz w:val="28"/>
          <w:szCs w:val="28"/>
          <w:lang w:val="fr-FR"/>
        </w:rPr>
        <w:t xml:space="preserve"> abordant aussi la question de la représentation équitable des genres au sein du Conseil.</w:t>
      </w:r>
    </w:p>
    <w:p w14:paraId="4E99CA5A" w14:textId="07316B1E" w:rsidR="006602CD"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La poursuite de la coopération avec les autres Autonomies spéciales est incontournable afin de sauvegarder et valoriser notre spécificité. Il est aussi fondamental d'élaborer des initiatives à soumettre à la </w:t>
      </w:r>
      <w:r w:rsidRPr="00E42E82">
        <w:rPr>
          <w:rFonts w:ascii="Times New Roman" w:hAnsi="Times New Roman" w:cs="Times New Roman"/>
          <w:b/>
          <w:bCs/>
          <w:sz w:val="28"/>
          <w:szCs w:val="28"/>
          <w:lang w:val="fr-FR"/>
        </w:rPr>
        <w:t>Commission Paritaire</w:t>
      </w:r>
      <w:r w:rsidRPr="00E42E82">
        <w:rPr>
          <w:rFonts w:ascii="Times New Roman" w:hAnsi="Times New Roman" w:cs="Times New Roman"/>
          <w:sz w:val="28"/>
          <w:szCs w:val="28"/>
          <w:lang w:val="fr-FR"/>
        </w:rPr>
        <w:t xml:space="preserve"> visant l'application de notre Statut et le renforcement de notre système juridique, y compris l'analyse et la prise en charge des thématiques les </w:t>
      </w:r>
      <w:r w:rsidR="00967950">
        <w:rPr>
          <w:rFonts w:ascii="Times New Roman" w:hAnsi="Times New Roman" w:cs="Times New Roman"/>
          <w:sz w:val="28"/>
          <w:szCs w:val="28"/>
          <w:lang w:val="fr-FR"/>
        </w:rPr>
        <w:t xml:space="preserve">plus </w:t>
      </w:r>
      <w:r w:rsidRPr="00E42E82">
        <w:rPr>
          <w:rFonts w:ascii="Times New Roman" w:hAnsi="Times New Roman" w:cs="Times New Roman"/>
          <w:sz w:val="28"/>
          <w:szCs w:val="28"/>
          <w:lang w:val="fr-FR"/>
        </w:rPr>
        <w:t>urgentes qui sont déjà en discussion à son intérieur, dans le but d'arriver à une solution à court terme.</w:t>
      </w:r>
    </w:p>
    <w:p w14:paraId="7B93C3F5" w14:textId="77777777" w:rsidR="00A677FE" w:rsidRPr="00967950" w:rsidRDefault="00A677FE" w:rsidP="00DF0DEC">
      <w:pPr>
        <w:spacing w:after="0" w:line="160" w:lineRule="exact"/>
        <w:jc w:val="both"/>
        <w:rPr>
          <w:rFonts w:ascii="Times New Roman" w:hAnsi="Times New Roman" w:cs="Times New Roman"/>
          <w:sz w:val="28"/>
          <w:szCs w:val="28"/>
          <w:u w:val="single"/>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14DC908" w14:textId="1063B733" w:rsidR="005D3E8C" w:rsidRPr="00E42E82" w:rsidRDefault="005D3E8C" w:rsidP="005B454B">
      <w:pPr>
        <w:spacing w:after="0" w:line="360" w:lineRule="auto"/>
        <w:jc w:val="both"/>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E82">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Interventi di continuità </w:t>
      </w:r>
      <w:r w:rsidR="00C95476">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politico-</w:t>
      </w:r>
      <w:r w:rsidRPr="00E42E82">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amministrativa</w:t>
      </w:r>
    </w:p>
    <w:p w14:paraId="4B541905" w14:textId="60BF7D55" w:rsidR="00BB71E0" w:rsidRPr="00DF0DEC" w:rsidRDefault="00DF0DEC" w:rsidP="00DF0DEC">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Nell’ambito del solco tracciato</w:t>
      </w:r>
      <w:r w:rsidR="00177918">
        <w:rPr>
          <w:rFonts w:ascii="Times New Roman" w:hAnsi="Times New Roman" w:cs="Times New Roman"/>
          <w:color w:val="212121"/>
          <w:sz w:val="28"/>
          <w:szCs w:val="28"/>
          <w:shd w:val="clear" w:color="auto" w:fill="FFFFFF"/>
        </w:rPr>
        <w:t>,</w:t>
      </w:r>
      <w:r>
        <w:rPr>
          <w:rFonts w:ascii="Times New Roman" w:hAnsi="Times New Roman" w:cs="Times New Roman"/>
          <w:color w:val="212121"/>
          <w:sz w:val="28"/>
          <w:szCs w:val="28"/>
          <w:shd w:val="clear" w:color="auto" w:fill="FFFFFF"/>
        </w:rPr>
        <w:t xml:space="preserve"> riteniamo </w:t>
      </w:r>
      <w:r w:rsidR="00022C58">
        <w:rPr>
          <w:rFonts w:ascii="Times New Roman" w:hAnsi="Times New Roman" w:cs="Times New Roman"/>
          <w:color w:val="212121"/>
          <w:sz w:val="28"/>
          <w:szCs w:val="28"/>
          <w:shd w:val="clear" w:color="auto" w:fill="FFFFFF"/>
        </w:rPr>
        <w:t>sia</w:t>
      </w:r>
      <w:r w:rsidR="009F1788">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importante p</w:t>
      </w:r>
      <w:r w:rsidR="00365681" w:rsidRPr="00DF0DEC">
        <w:rPr>
          <w:rFonts w:ascii="Times New Roman" w:hAnsi="Times New Roman" w:cs="Times New Roman"/>
          <w:color w:val="212121"/>
          <w:sz w:val="28"/>
          <w:szCs w:val="28"/>
          <w:shd w:val="clear" w:color="auto" w:fill="FFFFFF"/>
        </w:rPr>
        <w:t xml:space="preserve">roseguire, con tempistiche </w:t>
      </w:r>
      <w:r w:rsidR="00AC44C3">
        <w:rPr>
          <w:rFonts w:ascii="Times New Roman" w:hAnsi="Times New Roman" w:cs="Times New Roman"/>
          <w:color w:val="212121"/>
          <w:sz w:val="28"/>
          <w:szCs w:val="28"/>
          <w:shd w:val="clear" w:color="auto" w:fill="FFFFFF"/>
        </w:rPr>
        <w:t xml:space="preserve">il più possibile </w:t>
      </w:r>
      <w:r w:rsidR="00365681" w:rsidRPr="00DF0DEC">
        <w:rPr>
          <w:rFonts w:ascii="Times New Roman" w:hAnsi="Times New Roman" w:cs="Times New Roman"/>
          <w:color w:val="212121"/>
          <w:sz w:val="28"/>
          <w:szCs w:val="28"/>
          <w:shd w:val="clear" w:color="auto" w:fill="FFFFFF"/>
        </w:rPr>
        <w:t xml:space="preserve">certe, nell’iter di realizzazione di interventi e di approvazione di norme già programmate </w:t>
      </w:r>
      <w:r w:rsidR="00AC44C3">
        <w:rPr>
          <w:rFonts w:ascii="Times New Roman" w:hAnsi="Times New Roman" w:cs="Times New Roman"/>
          <w:color w:val="212121"/>
          <w:sz w:val="28"/>
          <w:szCs w:val="28"/>
          <w:shd w:val="clear" w:color="auto" w:fill="FFFFFF"/>
        </w:rPr>
        <w:t>finalizzate</w:t>
      </w:r>
      <w:r w:rsidR="00365681" w:rsidRPr="00DF0DEC">
        <w:rPr>
          <w:rFonts w:ascii="Times New Roman" w:hAnsi="Times New Roman" w:cs="Times New Roman"/>
          <w:color w:val="212121"/>
          <w:sz w:val="28"/>
          <w:szCs w:val="28"/>
          <w:shd w:val="clear" w:color="auto" w:fill="FFFFFF"/>
        </w:rPr>
        <w:t xml:space="preserve"> </w:t>
      </w:r>
      <w:r w:rsidR="00AC44C3">
        <w:rPr>
          <w:rFonts w:ascii="Times New Roman" w:hAnsi="Times New Roman" w:cs="Times New Roman"/>
          <w:color w:val="212121"/>
          <w:sz w:val="28"/>
          <w:szCs w:val="28"/>
          <w:shd w:val="clear" w:color="auto" w:fill="FFFFFF"/>
        </w:rPr>
        <w:t xml:space="preserve">al </w:t>
      </w:r>
      <w:r w:rsidR="00365681" w:rsidRPr="00DF0DEC">
        <w:rPr>
          <w:rFonts w:ascii="Times New Roman" w:hAnsi="Times New Roman" w:cs="Times New Roman"/>
          <w:color w:val="212121"/>
          <w:sz w:val="28"/>
          <w:szCs w:val="28"/>
          <w:shd w:val="clear" w:color="auto" w:fill="FFFFFF"/>
        </w:rPr>
        <w:t>benessere e</w:t>
      </w:r>
      <w:r w:rsidR="00AC44C3">
        <w:rPr>
          <w:rFonts w:ascii="Times New Roman" w:hAnsi="Times New Roman" w:cs="Times New Roman"/>
          <w:color w:val="212121"/>
          <w:sz w:val="28"/>
          <w:szCs w:val="28"/>
          <w:shd w:val="clear" w:color="auto" w:fill="FFFFFF"/>
        </w:rPr>
        <w:t>d</w:t>
      </w:r>
      <w:r w:rsidR="00365681" w:rsidRPr="00DF0DEC">
        <w:rPr>
          <w:rFonts w:ascii="Times New Roman" w:hAnsi="Times New Roman" w:cs="Times New Roman"/>
          <w:color w:val="212121"/>
          <w:sz w:val="28"/>
          <w:szCs w:val="28"/>
          <w:shd w:val="clear" w:color="auto" w:fill="FFFFFF"/>
        </w:rPr>
        <w:t xml:space="preserve"> </w:t>
      </w:r>
      <w:r w:rsidR="00AC44C3">
        <w:rPr>
          <w:rFonts w:ascii="Times New Roman" w:hAnsi="Times New Roman" w:cs="Times New Roman"/>
          <w:color w:val="212121"/>
          <w:sz w:val="28"/>
          <w:szCs w:val="28"/>
          <w:shd w:val="clear" w:color="auto" w:fill="FFFFFF"/>
        </w:rPr>
        <w:t>al</w:t>
      </w:r>
      <w:r w:rsidR="00365681" w:rsidRPr="00DF0DEC">
        <w:rPr>
          <w:rFonts w:ascii="Times New Roman" w:hAnsi="Times New Roman" w:cs="Times New Roman"/>
          <w:color w:val="212121"/>
          <w:sz w:val="28"/>
          <w:szCs w:val="28"/>
          <w:shd w:val="clear" w:color="auto" w:fill="FFFFFF"/>
        </w:rPr>
        <w:t>lo sviluppo della comunità quali:</w:t>
      </w:r>
    </w:p>
    <w:p w14:paraId="17457A3A" w14:textId="64103C2B" w:rsidR="00BB71E0"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BB71E0">
        <w:rPr>
          <w:rFonts w:ascii="Times New Roman" w:hAnsi="Times New Roman" w:cs="Times New Roman"/>
          <w:color w:val="212121"/>
          <w:sz w:val="28"/>
          <w:szCs w:val="28"/>
          <w:shd w:val="clear" w:color="auto" w:fill="FFFFFF"/>
        </w:rPr>
        <w:t xml:space="preserve">la costruzione del </w:t>
      </w:r>
      <w:r w:rsidRPr="005F5542">
        <w:rPr>
          <w:rFonts w:ascii="Times New Roman" w:hAnsi="Times New Roman" w:cs="Times New Roman"/>
          <w:b/>
          <w:bCs/>
          <w:sz w:val="28"/>
          <w:szCs w:val="28"/>
          <w:shd w:val="clear" w:color="auto" w:fill="FFFFFF"/>
        </w:rPr>
        <w:t>nuovo ospedale</w:t>
      </w:r>
      <w:r w:rsidRPr="00112915">
        <w:rPr>
          <w:rFonts w:ascii="Times New Roman" w:hAnsi="Times New Roman" w:cs="Times New Roman"/>
          <w:sz w:val="28"/>
          <w:szCs w:val="28"/>
          <w:shd w:val="clear" w:color="auto" w:fill="FFFFFF"/>
        </w:rPr>
        <w:t xml:space="preserve"> </w:t>
      </w:r>
      <w:r w:rsidRPr="00BB71E0">
        <w:rPr>
          <w:rFonts w:ascii="Times New Roman" w:hAnsi="Times New Roman" w:cs="Times New Roman"/>
          <w:color w:val="212121"/>
          <w:sz w:val="28"/>
          <w:szCs w:val="28"/>
          <w:shd w:val="clear" w:color="auto" w:fill="FFFFFF"/>
        </w:rPr>
        <w:t xml:space="preserve">e l'adeguamento funzionale delle strutture sanitarie esistenti; </w:t>
      </w:r>
    </w:p>
    <w:p w14:paraId="5DE12997" w14:textId="749CC4BD" w:rsidR="007B5F99" w:rsidRDefault="007B5F99"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la prosecuzione dell’iter già programmato per l’ultimazione del </w:t>
      </w:r>
      <w:r w:rsidRPr="008B5B0B">
        <w:rPr>
          <w:rFonts w:ascii="Times New Roman" w:hAnsi="Times New Roman" w:cs="Times New Roman"/>
          <w:b/>
          <w:bCs/>
          <w:color w:val="212121"/>
          <w:sz w:val="28"/>
          <w:szCs w:val="28"/>
          <w:shd w:val="clear" w:color="auto" w:fill="FFFFFF"/>
        </w:rPr>
        <w:t>nuovo polo</w:t>
      </w:r>
      <w:r>
        <w:rPr>
          <w:rFonts w:ascii="Times New Roman" w:hAnsi="Times New Roman" w:cs="Times New Roman"/>
          <w:color w:val="212121"/>
          <w:sz w:val="28"/>
          <w:szCs w:val="28"/>
          <w:shd w:val="clear" w:color="auto" w:fill="FFFFFF"/>
        </w:rPr>
        <w:t xml:space="preserve"> </w:t>
      </w:r>
      <w:r w:rsidRPr="007B5F99">
        <w:rPr>
          <w:rFonts w:ascii="Times New Roman" w:hAnsi="Times New Roman" w:cs="Times New Roman"/>
          <w:b/>
          <w:bCs/>
          <w:color w:val="212121"/>
          <w:sz w:val="28"/>
          <w:szCs w:val="28"/>
          <w:shd w:val="clear" w:color="auto" w:fill="FFFFFF"/>
        </w:rPr>
        <w:t>universitario</w:t>
      </w:r>
      <w:r>
        <w:rPr>
          <w:rFonts w:ascii="Times New Roman" w:hAnsi="Times New Roman" w:cs="Times New Roman"/>
          <w:color w:val="212121"/>
          <w:sz w:val="28"/>
          <w:szCs w:val="28"/>
          <w:shd w:val="clear" w:color="auto" w:fill="FFFFFF"/>
        </w:rPr>
        <w:t>;</w:t>
      </w:r>
    </w:p>
    <w:p w14:paraId="554CD95C" w14:textId="6FDDE4F7" w:rsidR="00BB71E0"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BB71E0">
        <w:rPr>
          <w:rFonts w:ascii="Times New Roman" w:hAnsi="Times New Roman" w:cs="Times New Roman"/>
          <w:color w:val="212121"/>
          <w:sz w:val="28"/>
          <w:szCs w:val="28"/>
          <w:shd w:val="clear" w:color="auto" w:fill="FFFFFF"/>
        </w:rPr>
        <w:t xml:space="preserve">l’approvazione del </w:t>
      </w:r>
      <w:r w:rsidRPr="007A521E">
        <w:rPr>
          <w:rFonts w:ascii="Times New Roman" w:hAnsi="Times New Roman" w:cs="Times New Roman"/>
          <w:b/>
          <w:bCs/>
          <w:color w:val="212121"/>
          <w:sz w:val="28"/>
          <w:szCs w:val="28"/>
          <w:shd w:val="clear" w:color="auto" w:fill="FFFFFF"/>
        </w:rPr>
        <w:t xml:space="preserve">Piano </w:t>
      </w:r>
      <w:r w:rsidR="009C4FE8" w:rsidRPr="007A521E">
        <w:rPr>
          <w:rFonts w:ascii="Times New Roman" w:hAnsi="Times New Roman" w:cs="Times New Roman"/>
          <w:b/>
          <w:bCs/>
          <w:color w:val="212121"/>
          <w:sz w:val="28"/>
          <w:szCs w:val="28"/>
          <w:shd w:val="clear" w:color="auto" w:fill="FFFFFF"/>
        </w:rPr>
        <w:t>regionale della salute e del benessere sociale</w:t>
      </w:r>
      <w:r w:rsidRPr="00BB71E0">
        <w:rPr>
          <w:rFonts w:ascii="Times New Roman" w:hAnsi="Times New Roman" w:cs="Times New Roman"/>
          <w:color w:val="212121"/>
          <w:sz w:val="28"/>
          <w:szCs w:val="28"/>
          <w:shd w:val="clear" w:color="auto" w:fill="FFFFFF"/>
        </w:rPr>
        <w:t xml:space="preserve"> per attuare </w:t>
      </w:r>
      <w:r w:rsidR="00AC44C3">
        <w:rPr>
          <w:rFonts w:ascii="Times New Roman" w:hAnsi="Times New Roman" w:cs="Times New Roman"/>
          <w:color w:val="212121"/>
          <w:sz w:val="28"/>
          <w:szCs w:val="28"/>
          <w:shd w:val="clear" w:color="auto" w:fill="FFFFFF"/>
        </w:rPr>
        <w:t xml:space="preserve">così </w:t>
      </w:r>
      <w:r w:rsidRPr="00BB71E0">
        <w:rPr>
          <w:rFonts w:ascii="Times New Roman" w:hAnsi="Times New Roman" w:cs="Times New Roman"/>
          <w:color w:val="212121"/>
          <w:sz w:val="28"/>
          <w:szCs w:val="28"/>
          <w:shd w:val="clear" w:color="auto" w:fill="FFFFFF"/>
        </w:rPr>
        <w:t>la programmazione dell’assistenza territoriale in Valle d’Aosta attraverso una nuova organizzazione finalizzata alla piena integrazione socio-sanitaria, rispettando le peculiarità del nostro territorio;</w:t>
      </w:r>
    </w:p>
    <w:p w14:paraId="41E62E41" w14:textId="77777777" w:rsidR="00BB71E0"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BB71E0">
        <w:rPr>
          <w:rFonts w:ascii="Times New Roman" w:hAnsi="Times New Roman" w:cs="Times New Roman"/>
          <w:color w:val="212121"/>
          <w:sz w:val="28"/>
          <w:szCs w:val="28"/>
          <w:shd w:val="clear" w:color="auto" w:fill="FFFFFF"/>
        </w:rPr>
        <w:t xml:space="preserve">la prosecuzione nell’impegno di </w:t>
      </w:r>
      <w:r w:rsidRPr="007A521E">
        <w:rPr>
          <w:rFonts w:ascii="Times New Roman" w:hAnsi="Times New Roman" w:cs="Times New Roman"/>
          <w:b/>
          <w:bCs/>
          <w:color w:val="212121"/>
          <w:sz w:val="28"/>
          <w:szCs w:val="28"/>
          <w:shd w:val="clear" w:color="auto" w:fill="FFFFFF"/>
        </w:rPr>
        <w:t>riduzione dei tempi delle liste di attesa</w:t>
      </w:r>
      <w:r w:rsidRPr="00BB71E0">
        <w:rPr>
          <w:rFonts w:ascii="Times New Roman" w:hAnsi="Times New Roman" w:cs="Times New Roman"/>
          <w:color w:val="212121"/>
          <w:sz w:val="28"/>
          <w:szCs w:val="28"/>
          <w:shd w:val="clear" w:color="auto" w:fill="FFFFFF"/>
        </w:rPr>
        <w:t>, dando centralità al personale sanitario e incentivando il potenziamento del personale e l’attrattività del nostro sistema sanitario;</w:t>
      </w:r>
    </w:p>
    <w:p w14:paraId="3CA580F4" w14:textId="52BC25CB" w:rsidR="00BB71E0" w:rsidRPr="00DF1919" w:rsidRDefault="0080631B"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la </w:t>
      </w:r>
      <w:r w:rsidR="00365681" w:rsidRPr="00BB71E0">
        <w:rPr>
          <w:rFonts w:ascii="Times New Roman" w:hAnsi="Times New Roman" w:cs="Times New Roman"/>
          <w:color w:val="212121"/>
          <w:sz w:val="28"/>
          <w:szCs w:val="28"/>
          <w:shd w:val="clear" w:color="auto" w:fill="FFFFFF"/>
        </w:rPr>
        <w:t xml:space="preserve">prosecuzione della revisione delle norme a </w:t>
      </w:r>
      <w:r w:rsidR="00365681" w:rsidRPr="007A521E">
        <w:rPr>
          <w:rFonts w:ascii="Times New Roman" w:hAnsi="Times New Roman" w:cs="Times New Roman"/>
          <w:b/>
          <w:bCs/>
          <w:color w:val="212121"/>
          <w:sz w:val="28"/>
          <w:szCs w:val="28"/>
          <w:shd w:val="clear" w:color="auto" w:fill="FFFFFF"/>
        </w:rPr>
        <w:t xml:space="preserve">tutela delle persone con disabilità e dei loro </w:t>
      </w:r>
      <w:proofErr w:type="spellStart"/>
      <w:r w:rsidR="00365681" w:rsidRPr="007A521E">
        <w:rPr>
          <w:rFonts w:ascii="Times New Roman" w:hAnsi="Times New Roman" w:cs="Times New Roman"/>
          <w:b/>
          <w:bCs/>
          <w:color w:val="212121"/>
          <w:sz w:val="28"/>
          <w:szCs w:val="28"/>
          <w:shd w:val="clear" w:color="auto" w:fill="FFFFFF"/>
        </w:rPr>
        <w:t>caregiver</w:t>
      </w:r>
      <w:proofErr w:type="spellEnd"/>
      <w:r w:rsidR="00E443F7">
        <w:rPr>
          <w:rFonts w:ascii="Times New Roman" w:hAnsi="Times New Roman" w:cs="Times New Roman"/>
          <w:color w:val="212121"/>
          <w:sz w:val="28"/>
          <w:szCs w:val="28"/>
          <w:shd w:val="clear" w:color="auto" w:fill="FFFFFF"/>
        </w:rPr>
        <w:t xml:space="preserve"> e l’approvazione del piano pluriennale contro la violenza di genere;</w:t>
      </w:r>
    </w:p>
    <w:p w14:paraId="68D4EAF1" w14:textId="614B0069" w:rsidR="005D4105" w:rsidRPr="00EE08DF" w:rsidRDefault="005D4105" w:rsidP="00E31FE9">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DF1919">
        <w:rPr>
          <w:rFonts w:ascii="Times New Roman" w:eastAsia="Times New Roman" w:hAnsi="Times New Roman" w:cs="Times New Roman"/>
          <w:color w:val="212121"/>
          <w:sz w:val="28"/>
          <w:szCs w:val="28"/>
          <w:lang w:eastAsia="it-IT"/>
        </w:rPr>
        <w:lastRenderedPageBreak/>
        <w:t xml:space="preserve">l’approvazione di un’ampia ed articolata strategia per il lavoro, attraverso la sottoscrizione della “Alleanza per il lavoro di qualità in Valle d’Aosta”, l’approvazione del nuovo </w:t>
      </w:r>
      <w:r w:rsidRPr="007A521E">
        <w:rPr>
          <w:rFonts w:ascii="Times New Roman" w:eastAsia="Times New Roman" w:hAnsi="Times New Roman" w:cs="Times New Roman"/>
          <w:b/>
          <w:bCs/>
          <w:color w:val="212121"/>
          <w:sz w:val="28"/>
          <w:szCs w:val="28"/>
          <w:lang w:eastAsia="it-IT"/>
        </w:rPr>
        <w:t>Piano di politica del lavoro 2024-2026</w:t>
      </w:r>
      <w:r w:rsidRPr="00DF1919">
        <w:rPr>
          <w:rFonts w:ascii="Times New Roman" w:eastAsia="Times New Roman" w:hAnsi="Times New Roman" w:cs="Times New Roman"/>
          <w:color w:val="212121"/>
          <w:sz w:val="28"/>
          <w:szCs w:val="28"/>
          <w:lang w:eastAsia="it-IT"/>
        </w:rPr>
        <w:t xml:space="preserve"> e la contemporanea prosecuzione del programma GOL, a valere </w:t>
      </w:r>
      <w:r w:rsidRPr="00EE08DF">
        <w:rPr>
          <w:rFonts w:ascii="Times New Roman" w:eastAsia="Times New Roman" w:hAnsi="Times New Roman" w:cs="Times New Roman"/>
          <w:color w:val="212121"/>
          <w:sz w:val="28"/>
          <w:szCs w:val="28"/>
          <w:lang w:eastAsia="it-IT"/>
        </w:rPr>
        <w:t>sul PNRR, per favorire l’</w:t>
      </w:r>
      <w:proofErr w:type="spellStart"/>
      <w:r w:rsidRPr="00EE08DF">
        <w:rPr>
          <w:rFonts w:ascii="Times New Roman" w:eastAsia="Times New Roman" w:hAnsi="Times New Roman" w:cs="Times New Roman"/>
          <w:color w:val="212121"/>
          <w:sz w:val="28"/>
          <w:szCs w:val="28"/>
          <w:lang w:eastAsia="it-IT"/>
        </w:rPr>
        <w:t>occupabilità</w:t>
      </w:r>
      <w:proofErr w:type="spellEnd"/>
      <w:r w:rsidRPr="00EE08DF">
        <w:rPr>
          <w:rFonts w:ascii="Times New Roman" w:eastAsia="Times New Roman" w:hAnsi="Times New Roman" w:cs="Times New Roman"/>
          <w:color w:val="212121"/>
          <w:sz w:val="28"/>
          <w:szCs w:val="28"/>
          <w:lang w:eastAsia="it-IT"/>
        </w:rPr>
        <w:t xml:space="preserve"> dei lavoratori, con particolare riferimento </w:t>
      </w:r>
      <w:r w:rsidR="00E31FE9" w:rsidRPr="00EE08DF">
        <w:rPr>
          <w:rFonts w:ascii="Times New Roman" w:eastAsia="Times New Roman" w:hAnsi="Times New Roman" w:cs="Times New Roman"/>
          <w:color w:val="212121"/>
          <w:sz w:val="28"/>
          <w:szCs w:val="28"/>
          <w:lang w:eastAsia="it-IT"/>
        </w:rPr>
        <w:t xml:space="preserve">a donne, giovani e persone più fragili per una concreta </w:t>
      </w:r>
      <w:r w:rsidR="00E31FE9" w:rsidRPr="00EE08DF">
        <w:rPr>
          <w:rFonts w:ascii="Times New Roman" w:eastAsia="Times New Roman" w:hAnsi="Times New Roman" w:cs="Times New Roman"/>
          <w:b/>
          <w:color w:val="212121"/>
          <w:sz w:val="28"/>
          <w:szCs w:val="28"/>
          <w:lang w:eastAsia="it-IT"/>
        </w:rPr>
        <w:t>inclusione lavorativa</w:t>
      </w:r>
      <w:r w:rsidRPr="00EE08DF">
        <w:rPr>
          <w:rFonts w:ascii="Times New Roman" w:eastAsia="Times New Roman" w:hAnsi="Times New Roman" w:cs="Times New Roman"/>
          <w:color w:val="212121"/>
          <w:sz w:val="28"/>
          <w:szCs w:val="28"/>
          <w:lang w:eastAsia="it-IT"/>
        </w:rPr>
        <w:t xml:space="preserve">, nonché la revisione del quadro normativo regionale sul sistema della </w:t>
      </w:r>
      <w:r w:rsidRPr="00EE08DF">
        <w:rPr>
          <w:rFonts w:ascii="Times New Roman" w:eastAsia="Times New Roman" w:hAnsi="Times New Roman" w:cs="Times New Roman"/>
          <w:b/>
          <w:bCs/>
          <w:color w:val="212121"/>
          <w:sz w:val="28"/>
          <w:szCs w:val="28"/>
          <w:lang w:eastAsia="it-IT"/>
        </w:rPr>
        <w:t>formazione professionale</w:t>
      </w:r>
      <w:r w:rsidRPr="00EE08DF">
        <w:rPr>
          <w:rFonts w:ascii="Times New Roman" w:eastAsia="Times New Roman" w:hAnsi="Times New Roman" w:cs="Times New Roman"/>
          <w:color w:val="212121"/>
          <w:sz w:val="28"/>
          <w:szCs w:val="28"/>
          <w:lang w:eastAsia="it-IT"/>
        </w:rPr>
        <w:t xml:space="preserve"> e sui servizi al lavoro;</w:t>
      </w:r>
    </w:p>
    <w:p w14:paraId="537C9C5D" w14:textId="44143730" w:rsidR="005D4105" w:rsidRPr="00EE08DF" w:rsidRDefault="005D4105" w:rsidP="005D4105">
      <w:pPr>
        <w:pStyle w:val="Paragrafoelenco"/>
        <w:numPr>
          <w:ilvl w:val="0"/>
          <w:numId w:val="8"/>
        </w:numPr>
        <w:shd w:val="clear" w:color="auto" w:fill="FFFFFF"/>
        <w:spacing w:after="0" w:line="360" w:lineRule="auto"/>
        <w:ind w:left="714" w:hanging="357"/>
        <w:jc w:val="both"/>
        <w:rPr>
          <w:rFonts w:ascii="Times New Roman" w:eastAsia="Times New Roman" w:hAnsi="Times New Roman" w:cs="Times New Roman"/>
          <w:color w:val="212121"/>
          <w:sz w:val="28"/>
          <w:szCs w:val="28"/>
          <w:lang w:eastAsia="it-IT"/>
        </w:rPr>
      </w:pPr>
      <w:r w:rsidRPr="00EE08DF">
        <w:rPr>
          <w:rFonts w:ascii="Times New Roman" w:eastAsia="Times New Roman" w:hAnsi="Times New Roman" w:cs="Times New Roman"/>
          <w:color w:val="212121"/>
          <w:sz w:val="28"/>
          <w:szCs w:val="28"/>
          <w:lang w:eastAsia="it-IT"/>
        </w:rPr>
        <w:t xml:space="preserve">seguire l’approvazione dell’iter di definizione dell’atto </w:t>
      </w:r>
      <w:r w:rsidR="009F18FF" w:rsidRPr="00EE08DF">
        <w:rPr>
          <w:rFonts w:ascii="Times New Roman" w:eastAsia="Times New Roman" w:hAnsi="Times New Roman" w:cs="Times New Roman"/>
          <w:color w:val="212121"/>
          <w:sz w:val="28"/>
          <w:szCs w:val="28"/>
          <w:lang w:eastAsia="it-IT"/>
        </w:rPr>
        <w:t>aziendale dell’U.S.L.</w:t>
      </w:r>
      <w:r w:rsidRPr="00EE08DF">
        <w:rPr>
          <w:rFonts w:ascii="Times New Roman" w:eastAsia="Times New Roman" w:hAnsi="Times New Roman" w:cs="Times New Roman"/>
          <w:color w:val="212121"/>
          <w:sz w:val="28"/>
          <w:szCs w:val="28"/>
          <w:lang w:eastAsia="it-IT"/>
        </w:rPr>
        <w:t>;</w:t>
      </w:r>
    </w:p>
    <w:p w14:paraId="5695F5B7" w14:textId="39D77C81" w:rsidR="00AF67F9" w:rsidRPr="00EE08DF" w:rsidRDefault="00AF67F9" w:rsidP="00AF67F9">
      <w:pPr>
        <w:pStyle w:val="Paragrafoelenco"/>
        <w:numPr>
          <w:ilvl w:val="0"/>
          <w:numId w:val="8"/>
        </w:numPr>
        <w:shd w:val="clear" w:color="auto" w:fill="FFFFFF"/>
        <w:spacing w:after="0" w:line="360" w:lineRule="auto"/>
        <w:jc w:val="both"/>
        <w:rPr>
          <w:rFonts w:ascii="Times New Roman" w:eastAsia="Times New Roman" w:hAnsi="Times New Roman" w:cs="Times New Roman"/>
          <w:color w:val="212121"/>
          <w:sz w:val="28"/>
          <w:szCs w:val="28"/>
          <w:lang w:eastAsia="it-IT"/>
        </w:rPr>
      </w:pPr>
      <w:r w:rsidRPr="00EE08DF">
        <w:rPr>
          <w:rFonts w:ascii="Times New Roman" w:eastAsia="Times New Roman" w:hAnsi="Times New Roman" w:cs="Times New Roman"/>
          <w:color w:val="212121"/>
          <w:sz w:val="28"/>
          <w:szCs w:val="28"/>
          <w:lang w:eastAsia="it-IT"/>
        </w:rPr>
        <w:t xml:space="preserve">la prosecuzione del percorso di riorganizzazione dei servizi svolti dallo </w:t>
      </w:r>
      <w:r w:rsidRPr="00750DF6">
        <w:rPr>
          <w:rFonts w:ascii="Times New Roman" w:eastAsia="Times New Roman" w:hAnsi="Times New Roman" w:cs="Times New Roman"/>
          <w:b/>
          <w:bCs/>
          <w:color w:val="212121"/>
          <w:sz w:val="28"/>
          <w:szCs w:val="28"/>
          <w:lang w:eastAsia="it-IT"/>
        </w:rPr>
        <w:t>Sportello unico per le attività produttive</w:t>
      </w:r>
      <w:r w:rsidRPr="00EE08DF">
        <w:rPr>
          <w:rFonts w:ascii="Times New Roman" w:eastAsia="Times New Roman" w:hAnsi="Times New Roman" w:cs="Times New Roman"/>
          <w:color w:val="212121"/>
          <w:sz w:val="28"/>
          <w:szCs w:val="28"/>
          <w:lang w:eastAsia="it-IT"/>
        </w:rPr>
        <w:t xml:space="preserve"> e per le prestazioni di servizi attraverso il coinvolgimento della </w:t>
      </w:r>
      <w:proofErr w:type="spellStart"/>
      <w:r w:rsidRPr="00750DF6">
        <w:rPr>
          <w:rFonts w:ascii="Times New Roman" w:eastAsia="Times New Roman" w:hAnsi="Times New Roman" w:cs="Times New Roman"/>
          <w:color w:val="212121"/>
          <w:sz w:val="28"/>
          <w:szCs w:val="28"/>
          <w:lang w:eastAsia="it-IT"/>
        </w:rPr>
        <w:t>Chambre</w:t>
      </w:r>
      <w:proofErr w:type="spellEnd"/>
      <w:r w:rsidRPr="00750DF6">
        <w:rPr>
          <w:rFonts w:ascii="Times New Roman" w:eastAsia="Times New Roman" w:hAnsi="Times New Roman" w:cs="Times New Roman"/>
          <w:color w:val="212121"/>
          <w:sz w:val="28"/>
          <w:szCs w:val="28"/>
          <w:lang w:eastAsia="it-IT"/>
        </w:rPr>
        <w:t xml:space="preserve"> </w:t>
      </w:r>
      <w:proofErr w:type="spellStart"/>
      <w:r w:rsidRPr="00750DF6">
        <w:rPr>
          <w:rFonts w:ascii="Times New Roman" w:eastAsia="Times New Roman" w:hAnsi="Times New Roman" w:cs="Times New Roman"/>
          <w:color w:val="212121"/>
          <w:sz w:val="28"/>
          <w:szCs w:val="28"/>
          <w:lang w:eastAsia="it-IT"/>
        </w:rPr>
        <w:t>valdôtaine</w:t>
      </w:r>
      <w:proofErr w:type="spellEnd"/>
      <w:r w:rsidRPr="00750DF6">
        <w:rPr>
          <w:rFonts w:ascii="Times New Roman" w:eastAsia="Times New Roman" w:hAnsi="Times New Roman" w:cs="Times New Roman"/>
          <w:color w:val="212121"/>
          <w:sz w:val="28"/>
          <w:szCs w:val="28"/>
          <w:lang w:eastAsia="it-IT"/>
        </w:rPr>
        <w:t xml:space="preserve"> </w:t>
      </w:r>
      <w:proofErr w:type="spellStart"/>
      <w:r w:rsidRPr="00750DF6">
        <w:rPr>
          <w:rFonts w:ascii="Times New Roman" w:eastAsia="Times New Roman" w:hAnsi="Times New Roman" w:cs="Times New Roman"/>
          <w:color w:val="212121"/>
          <w:sz w:val="28"/>
          <w:szCs w:val="28"/>
          <w:lang w:eastAsia="it-IT"/>
        </w:rPr>
        <w:t>des</w:t>
      </w:r>
      <w:proofErr w:type="spellEnd"/>
      <w:r w:rsidRPr="00750DF6">
        <w:rPr>
          <w:rFonts w:ascii="Times New Roman" w:eastAsia="Times New Roman" w:hAnsi="Times New Roman" w:cs="Times New Roman"/>
          <w:color w:val="212121"/>
          <w:sz w:val="28"/>
          <w:szCs w:val="28"/>
          <w:lang w:eastAsia="it-IT"/>
        </w:rPr>
        <w:t xml:space="preserve"> </w:t>
      </w:r>
      <w:proofErr w:type="spellStart"/>
      <w:r w:rsidRPr="00750DF6">
        <w:rPr>
          <w:rFonts w:ascii="Times New Roman" w:eastAsia="Times New Roman" w:hAnsi="Times New Roman" w:cs="Times New Roman"/>
          <w:color w:val="212121"/>
          <w:sz w:val="28"/>
          <w:szCs w:val="28"/>
          <w:lang w:eastAsia="it-IT"/>
        </w:rPr>
        <w:t>entreprises</w:t>
      </w:r>
      <w:proofErr w:type="spellEnd"/>
      <w:r w:rsidRPr="00750DF6">
        <w:rPr>
          <w:rFonts w:ascii="Times New Roman" w:eastAsia="Times New Roman" w:hAnsi="Times New Roman" w:cs="Times New Roman"/>
          <w:color w:val="212121"/>
          <w:sz w:val="28"/>
          <w:szCs w:val="28"/>
          <w:lang w:eastAsia="it-IT"/>
        </w:rPr>
        <w:t xml:space="preserve"> et </w:t>
      </w:r>
      <w:proofErr w:type="spellStart"/>
      <w:r w:rsidRPr="00750DF6">
        <w:rPr>
          <w:rFonts w:ascii="Times New Roman" w:eastAsia="Times New Roman" w:hAnsi="Times New Roman" w:cs="Times New Roman"/>
          <w:color w:val="212121"/>
          <w:sz w:val="28"/>
          <w:szCs w:val="28"/>
          <w:lang w:eastAsia="it-IT"/>
        </w:rPr>
        <w:t>des</w:t>
      </w:r>
      <w:proofErr w:type="spellEnd"/>
      <w:r w:rsidRPr="00750DF6">
        <w:rPr>
          <w:rFonts w:ascii="Times New Roman" w:eastAsia="Times New Roman" w:hAnsi="Times New Roman" w:cs="Times New Roman"/>
          <w:color w:val="212121"/>
          <w:sz w:val="28"/>
          <w:szCs w:val="28"/>
          <w:lang w:eastAsia="it-IT"/>
        </w:rPr>
        <w:t xml:space="preserve"> </w:t>
      </w:r>
      <w:proofErr w:type="spellStart"/>
      <w:r w:rsidRPr="00750DF6">
        <w:rPr>
          <w:rFonts w:ascii="Times New Roman" w:eastAsia="Times New Roman" w:hAnsi="Times New Roman" w:cs="Times New Roman"/>
          <w:color w:val="212121"/>
          <w:sz w:val="28"/>
          <w:szCs w:val="28"/>
          <w:lang w:eastAsia="it-IT"/>
        </w:rPr>
        <w:t>activités</w:t>
      </w:r>
      <w:proofErr w:type="spellEnd"/>
      <w:r w:rsidRPr="00750DF6">
        <w:rPr>
          <w:rFonts w:ascii="Times New Roman" w:eastAsia="Times New Roman" w:hAnsi="Times New Roman" w:cs="Times New Roman"/>
          <w:color w:val="212121"/>
          <w:sz w:val="28"/>
          <w:szCs w:val="28"/>
          <w:lang w:eastAsia="it-IT"/>
        </w:rPr>
        <w:t xml:space="preserve"> </w:t>
      </w:r>
      <w:proofErr w:type="spellStart"/>
      <w:r w:rsidRPr="00750DF6">
        <w:rPr>
          <w:rFonts w:ascii="Times New Roman" w:eastAsia="Times New Roman" w:hAnsi="Times New Roman" w:cs="Times New Roman"/>
          <w:color w:val="212121"/>
          <w:sz w:val="28"/>
          <w:szCs w:val="28"/>
          <w:lang w:eastAsia="it-IT"/>
        </w:rPr>
        <w:t>libérales</w:t>
      </w:r>
      <w:proofErr w:type="spellEnd"/>
      <w:r w:rsidRPr="00EE08DF">
        <w:rPr>
          <w:rFonts w:ascii="Times New Roman" w:eastAsia="Times New Roman" w:hAnsi="Times New Roman" w:cs="Times New Roman"/>
          <w:color w:val="212121"/>
          <w:sz w:val="28"/>
          <w:szCs w:val="28"/>
          <w:lang w:eastAsia="it-IT"/>
        </w:rPr>
        <w:t>;</w:t>
      </w:r>
    </w:p>
    <w:p w14:paraId="51FA1949" w14:textId="77777777" w:rsidR="00BB71E0" w:rsidRPr="00EE08DF"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EE08DF">
        <w:rPr>
          <w:rFonts w:ascii="Times New Roman" w:hAnsi="Times New Roman" w:cs="Times New Roman"/>
          <w:color w:val="212121"/>
          <w:sz w:val="28"/>
          <w:szCs w:val="28"/>
          <w:shd w:val="clear" w:color="auto" w:fill="FFFFFF"/>
        </w:rPr>
        <w:t xml:space="preserve">la prosecuzione dell'iter tecnico-giuridico-amministrativo finalizzato alla verifica di fattibilità per la realizzazione del </w:t>
      </w:r>
      <w:r w:rsidRPr="00EE08DF">
        <w:rPr>
          <w:rFonts w:ascii="Times New Roman" w:hAnsi="Times New Roman" w:cs="Times New Roman"/>
          <w:b/>
          <w:bCs/>
          <w:color w:val="212121"/>
          <w:sz w:val="28"/>
          <w:szCs w:val="28"/>
          <w:shd w:val="clear" w:color="auto" w:fill="FFFFFF"/>
        </w:rPr>
        <w:t>collegamento intervallivo “Cime Bianche”</w:t>
      </w:r>
      <w:r w:rsidRPr="00EE08DF">
        <w:rPr>
          <w:rFonts w:ascii="Times New Roman" w:hAnsi="Times New Roman" w:cs="Times New Roman"/>
          <w:color w:val="212121"/>
          <w:sz w:val="28"/>
          <w:szCs w:val="28"/>
          <w:shd w:val="clear" w:color="auto" w:fill="FFFFFF"/>
        </w:rPr>
        <w:t>;</w:t>
      </w:r>
    </w:p>
    <w:p w14:paraId="402F6A37" w14:textId="1CC07C5B" w:rsidR="00BB71E0" w:rsidRPr="00EE08DF"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EE08DF">
        <w:rPr>
          <w:rFonts w:ascii="Times New Roman" w:hAnsi="Times New Roman" w:cs="Times New Roman"/>
          <w:b/>
          <w:bCs/>
          <w:color w:val="212121"/>
          <w:sz w:val="28"/>
          <w:szCs w:val="28"/>
          <w:shd w:val="clear" w:color="auto" w:fill="FFFFFF"/>
        </w:rPr>
        <w:t>il rafforzamento dell'immagine della Valle d'Aosta</w:t>
      </w:r>
      <w:r w:rsidRPr="00EE08DF">
        <w:rPr>
          <w:rFonts w:ascii="Times New Roman" w:hAnsi="Times New Roman" w:cs="Times New Roman"/>
          <w:color w:val="212121"/>
          <w:sz w:val="28"/>
          <w:szCs w:val="28"/>
          <w:shd w:val="clear" w:color="auto" w:fill="FFFFFF"/>
        </w:rPr>
        <w:t xml:space="preserve"> quale destinazione turistica di eccellenza</w:t>
      </w:r>
      <w:r w:rsidR="000F30B7" w:rsidRPr="00EE08DF">
        <w:rPr>
          <w:rFonts w:ascii="Times New Roman" w:hAnsi="Times New Roman" w:cs="Times New Roman"/>
          <w:color w:val="212121"/>
          <w:sz w:val="28"/>
          <w:szCs w:val="28"/>
          <w:shd w:val="clear" w:color="auto" w:fill="FFFFFF"/>
        </w:rPr>
        <w:t>,</w:t>
      </w:r>
      <w:r w:rsidRPr="00EE08DF">
        <w:rPr>
          <w:rFonts w:ascii="Times New Roman" w:hAnsi="Times New Roman" w:cs="Times New Roman"/>
          <w:color w:val="212121"/>
          <w:sz w:val="28"/>
          <w:szCs w:val="28"/>
          <w:shd w:val="clear" w:color="auto" w:fill="FFFFFF"/>
        </w:rPr>
        <w:t xml:space="preserve"> al fine di migliorarne il posizionamento nei confronti delle principali località concorrenti dell'arco alpino;</w:t>
      </w:r>
    </w:p>
    <w:p w14:paraId="2183AB5B" w14:textId="77777777" w:rsidR="00BB71E0" w:rsidRPr="00EE08DF"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EE08DF">
        <w:rPr>
          <w:rFonts w:ascii="Times New Roman" w:hAnsi="Times New Roman" w:cs="Times New Roman"/>
          <w:color w:val="212121"/>
          <w:sz w:val="28"/>
          <w:szCs w:val="28"/>
          <w:shd w:val="clear" w:color="auto" w:fill="FFFFFF"/>
        </w:rPr>
        <w:t xml:space="preserve">il completamento degli interventi per </w:t>
      </w:r>
      <w:r w:rsidRPr="00EE08DF">
        <w:rPr>
          <w:rFonts w:ascii="Times New Roman" w:hAnsi="Times New Roman" w:cs="Times New Roman"/>
          <w:b/>
          <w:bCs/>
          <w:color w:val="212121"/>
          <w:sz w:val="28"/>
          <w:szCs w:val="28"/>
          <w:shd w:val="clear" w:color="auto" w:fill="FFFFFF"/>
        </w:rPr>
        <w:t>la piena operatività dell'aeroporto regionale</w:t>
      </w:r>
      <w:r w:rsidRPr="00EE08DF">
        <w:rPr>
          <w:rFonts w:ascii="Times New Roman" w:hAnsi="Times New Roman" w:cs="Times New Roman"/>
          <w:color w:val="212121"/>
          <w:sz w:val="28"/>
          <w:szCs w:val="28"/>
          <w:shd w:val="clear" w:color="auto" w:fill="FFFFFF"/>
        </w:rPr>
        <w:t>;</w:t>
      </w:r>
    </w:p>
    <w:p w14:paraId="422F27CB" w14:textId="1F6F5DBE" w:rsidR="0080631B" w:rsidRPr="00DF1919" w:rsidRDefault="00365681" w:rsidP="0080631B">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la risoluzione delle problematiche </w:t>
      </w:r>
      <w:r w:rsidR="0037413B" w:rsidRPr="00DF1919">
        <w:rPr>
          <w:rFonts w:ascii="Times New Roman" w:hAnsi="Times New Roman" w:cs="Times New Roman"/>
          <w:color w:val="212121"/>
          <w:sz w:val="28"/>
          <w:szCs w:val="28"/>
          <w:shd w:val="clear" w:color="auto" w:fill="FFFFFF"/>
        </w:rPr>
        <w:t xml:space="preserve">relative agli adeguamenti </w:t>
      </w:r>
      <w:r w:rsidRPr="00DF1919">
        <w:rPr>
          <w:rFonts w:ascii="Times New Roman" w:hAnsi="Times New Roman" w:cs="Times New Roman"/>
          <w:color w:val="212121"/>
          <w:sz w:val="28"/>
          <w:szCs w:val="28"/>
          <w:shd w:val="clear" w:color="auto" w:fill="FFFFFF"/>
        </w:rPr>
        <w:t xml:space="preserve">contrattuali per </w:t>
      </w:r>
      <w:r w:rsidR="0037413B" w:rsidRPr="007A521E">
        <w:rPr>
          <w:rFonts w:ascii="Times New Roman" w:hAnsi="Times New Roman" w:cs="Times New Roman"/>
          <w:b/>
          <w:bCs/>
          <w:color w:val="212121"/>
          <w:sz w:val="28"/>
          <w:szCs w:val="28"/>
          <w:shd w:val="clear" w:color="auto" w:fill="FFFFFF"/>
        </w:rPr>
        <w:t xml:space="preserve">il personale del Corpo Valdostano dei Vigili del fuoco </w:t>
      </w:r>
      <w:r w:rsidRPr="007A521E">
        <w:rPr>
          <w:rFonts w:ascii="Times New Roman" w:hAnsi="Times New Roman" w:cs="Times New Roman"/>
          <w:b/>
          <w:bCs/>
          <w:color w:val="212121"/>
          <w:sz w:val="28"/>
          <w:szCs w:val="28"/>
          <w:shd w:val="clear" w:color="auto" w:fill="FFFFFF"/>
        </w:rPr>
        <w:t>e</w:t>
      </w:r>
      <w:r w:rsidR="0037413B" w:rsidRPr="007A521E">
        <w:rPr>
          <w:rFonts w:ascii="Times New Roman" w:hAnsi="Times New Roman" w:cs="Times New Roman"/>
          <w:b/>
          <w:bCs/>
          <w:color w:val="212121"/>
          <w:sz w:val="28"/>
          <w:szCs w:val="28"/>
          <w:shd w:val="clear" w:color="auto" w:fill="FFFFFF"/>
        </w:rPr>
        <w:t xml:space="preserve"> del</w:t>
      </w:r>
      <w:r w:rsidRPr="007A521E">
        <w:rPr>
          <w:rFonts w:ascii="Times New Roman" w:hAnsi="Times New Roman" w:cs="Times New Roman"/>
          <w:b/>
          <w:bCs/>
          <w:color w:val="212121"/>
          <w:sz w:val="28"/>
          <w:szCs w:val="28"/>
          <w:shd w:val="clear" w:color="auto" w:fill="FFFFFF"/>
        </w:rPr>
        <w:t xml:space="preserve"> </w:t>
      </w:r>
      <w:r w:rsidR="0037413B" w:rsidRPr="007A521E">
        <w:rPr>
          <w:rFonts w:ascii="Times New Roman" w:hAnsi="Times New Roman" w:cs="Times New Roman"/>
          <w:b/>
          <w:bCs/>
          <w:color w:val="212121"/>
          <w:sz w:val="28"/>
          <w:szCs w:val="28"/>
          <w:shd w:val="clear" w:color="auto" w:fill="FFFFFF"/>
        </w:rPr>
        <w:t>C</w:t>
      </w:r>
      <w:r w:rsidRPr="007A521E">
        <w:rPr>
          <w:rFonts w:ascii="Times New Roman" w:hAnsi="Times New Roman" w:cs="Times New Roman"/>
          <w:b/>
          <w:bCs/>
          <w:color w:val="212121"/>
          <w:sz w:val="28"/>
          <w:szCs w:val="28"/>
          <w:shd w:val="clear" w:color="auto" w:fill="FFFFFF"/>
        </w:rPr>
        <w:t xml:space="preserve">orpo </w:t>
      </w:r>
      <w:r w:rsidR="0037413B" w:rsidRPr="007A521E">
        <w:rPr>
          <w:rFonts w:ascii="Times New Roman" w:hAnsi="Times New Roman" w:cs="Times New Roman"/>
          <w:b/>
          <w:bCs/>
          <w:color w:val="212121"/>
          <w:sz w:val="28"/>
          <w:szCs w:val="28"/>
          <w:shd w:val="clear" w:color="auto" w:fill="FFFFFF"/>
        </w:rPr>
        <w:t>F</w:t>
      </w:r>
      <w:r w:rsidRPr="007A521E">
        <w:rPr>
          <w:rFonts w:ascii="Times New Roman" w:hAnsi="Times New Roman" w:cs="Times New Roman"/>
          <w:b/>
          <w:bCs/>
          <w:color w:val="212121"/>
          <w:sz w:val="28"/>
          <w:szCs w:val="28"/>
          <w:shd w:val="clear" w:color="auto" w:fill="FFFFFF"/>
        </w:rPr>
        <w:t xml:space="preserve">orestale </w:t>
      </w:r>
      <w:r w:rsidR="0037413B" w:rsidRPr="007A521E">
        <w:rPr>
          <w:rFonts w:ascii="Times New Roman" w:hAnsi="Times New Roman" w:cs="Times New Roman"/>
          <w:b/>
          <w:bCs/>
          <w:color w:val="212121"/>
          <w:sz w:val="28"/>
          <w:szCs w:val="28"/>
          <w:shd w:val="clear" w:color="auto" w:fill="FFFFFF"/>
        </w:rPr>
        <w:t>della Valle d’Aosta</w:t>
      </w:r>
      <w:r w:rsidRPr="00DF1919">
        <w:rPr>
          <w:rFonts w:ascii="Times New Roman" w:hAnsi="Times New Roman" w:cs="Times New Roman"/>
          <w:color w:val="212121"/>
          <w:sz w:val="28"/>
          <w:szCs w:val="28"/>
          <w:shd w:val="clear" w:color="auto" w:fill="FFFFFF"/>
        </w:rPr>
        <w:t xml:space="preserve"> relativamente agli aspetti previdenziali e le norme per la definizione dello stato giuridico e</w:t>
      </w:r>
      <w:r w:rsidR="000F30B7">
        <w:rPr>
          <w:rFonts w:ascii="Times New Roman" w:hAnsi="Times New Roman" w:cs="Times New Roman"/>
          <w:color w:val="212121"/>
          <w:sz w:val="28"/>
          <w:szCs w:val="28"/>
          <w:shd w:val="clear" w:color="auto" w:fill="FFFFFF"/>
        </w:rPr>
        <w:t>d</w:t>
      </w:r>
      <w:r w:rsidRPr="00DF1919">
        <w:rPr>
          <w:rFonts w:ascii="Times New Roman" w:hAnsi="Times New Roman" w:cs="Times New Roman"/>
          <w:color w:val="212121"/>
          <w:sz w:val="28"/>
          <w:szCs w:val="28"/>
          <w:shd w:val="clear" w:color="auto" w:fill="FFFFFF"/>
        </w:rPr>
        <w:t xml:space="preserve"> il trattamento economico. </w:t>
      </w:r>
    </w:p>
    <w:p w14:paraId="699D13EB" w14:textId="792116E3" w:rsidR="005D4105" w:rsidRPr="00DF1919" w:rsidRDefault="00DF1919"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Nel settore trasporti, o</w:t>
      </w:r>
      <w:r w:rsidR="0080631B" w:rsidRPr="00DF1919">
        <w:rPr>
          <w:rFonts w:ascii="Times New Roman" w:hAnsi="Times New Roman" w:cs="Times New Roman"/>
          <w:color w:val="212121"/>
          <w:sz w:val="28"/>
          <w:szCs w:val="28"/>
          <w:shd w:val="clear" w:color="auto" w:fill="FFFFFF"/>
        </w:rPr>
        <w:t>ccorrerà</w:t>
      </w:r>
      <w:r w:rsidRPr="00DF1919">
        <w:rPr>
          <w:rFonts w:ascii="Times New Roman" w:hAnsi="Times New Roman" w:cs="Times New Roman"/>
          <w:color w:val="212121"/>
          <w:sz w:val="28"/>
          <w:szCs w:val="28"/>
          <w:shd w:val="clear" w:color="auto" w:fill="FFFFFF"/>
        </w:rPr>
        <w:t>, altresì,</w:t>
      </w:r>
      <w:r w:rsidR="0080631B" w:rsidRPr="00DF1919">
        <w:rPr>
          <w:rFonts w:ascii="Times New Roman" w:hAnsi="Times New Roman" w:cs="Times New Roman"/>
          <w:color w:val="212121"/>
          <w:sz w:val="28"/>
          <w:szCs w:val="28"/>
          <w:shd w:val="clear" w:color="auto" w:fill="FFFFFF"/>
        </w:rPr>
        <w:t xml:space="preserve"> a</w:t>
      </w:r>
      <w:r w:rsidR="00365681" w:rsidRPr="00DF1919">
        <w:rPr>
          <w:rFonts w:ascii="Times New Roman" w:hAnsi="Times New Roman" w:cs="Times New Roman"/>
          <w:color w:val="212121"/>
          <w:sz w:val="28"/>
          <w:szCs w:val="28"/>
          <w:shd w:val="clear" w:color="auto" w:fill="FFFFFF"/>
        </w:rPr>
        <w:t>pprova</w:t>
      </w:r>
      <w:r w:rsidR="0080631B" w:rsidRPr="00DF1919">
        <w:rPr>
          <w:rFonts w:ascii="Times New Roman" w:hAnsi="Times New Roman" w:cs="Times New Roman"/>
          <w:color w:val="212121"/>
          <w:sz w:val="28"/>
          <w:szCs w:val="28"/>
          <w:shd w:val="clear" w:color="auto" w:fill="FFFFFF"/>
        </w:rPr>
        <w:t>re</w:t>
      </w:r>
      <w:r w:rsidR="00365681" w:rsidRPr="00DF1919">
        <w:rPr>
          <w:rFonts w:ascii="Times New Roman" w:hAnsi="Times New Roman" w:cs="Times New Roman"/>
          <w:color w:val="212121"/>
          <w:sz w:val="28"/>
          <w:szCs w:val="28"/>
          <w:shd w:val="clear" w:color="auto" w:fill="FFFFFF"/>
        </w:rPr>
        <w:t xml:space="preserve"> </w:t>
      </w:r>
      <w:r w:rsidR="0080631B" w:rsidRPr="00DF1919">
        <w:rPr>
          <w:rFonts w:ascii="Times New Roman" w:hAnsi="Times New Roman" w:cs="Times New Roman"/>
          <w:color w:val="212121"/>
          <w:sz w:val="28"/>
          <w:szCs w:val="28"/>
          <w:shd w:val="clear" w:color="auto" w:fill="FFFFFF"/>
        </w:rPr>
        <w:t xml:space="preserve">il </w:t>
      </w:r>
      <w:r w:rsidR="00365681" w:rsidRPr="007A521E">
        <w:rPr>
          <w:rFonts w:ascii="Times New Roman" w:hAnsi="Times New Roman" w:cs="Times New Roman"/>
          <w:b/>
          <w:bCs/>
          <w:color w:val="212121"/>
          <w:sz w:val="28"/>
          <w:szCs w:val="28"/>
          <w:shd w:val="clear" w:color="auto" w:fill="FFFFFF"/>
        </w:rPr>
        <w:t>Piano regionale dei trasporti</w:t>
      </w:r>
      <w:r w:rsidR="00365681" w:rsidRPr="00DF1919">
        <w:rPr>
          <w:rFonts w:ascii="Times New Roman" w:hAnsi="Times New Roman" w:cs="Times New Roman"/>
          <w:color w:val="212121"/>
          <w:sz w:val="28"/>
          <w:szCs w:val="28"/>
          <w:shd w:val="clear" w:color="auto" w:fill="FFFFFF"/>
        </w:rPr>
        <w:t xml:space="preserve"> e </w:t>
      </w:r>
      <w:r w:rsidRPr="00DF1919">
        <w:rPr>
          <w:rFonts w:ascii="Times New Roman" w:hAnsi="Times New Roman" w:cs="Times New Roman"/>
          <w:color w:val="212121"/>
          <w:sz w:val="28"/>
          <w:szCs w:val="28"/>
          <w:shd w:val="clear" w:color="auto" w:fill="FFFFFF"/>
        </w:rPr>
        <w:t xml:space="preserve">programmare </w:t>
      </w:r>
      <w:r w:rsidR="00365681" w:rsidRPr="00DF1919">
        <w:rPr>
          <w:rFonts w:ascii="Times New Roman" w:hAnsi="Times New Roman" w:cs="Times New Roman"/>
          <w:color w:val="212121"/>
          <w:sz w:val="28"/>
          <w:szCs w:val="28"/>
          <w:shd w:val="clear" w:color="auto" w:fill="FFFFFF"/>
        </w:rPr>
        <w:t>gli investimenti per migliorare la mobilità sul territorio valdostano e</w:t>
      </w:r>
      <w:r w:rsidR="000F30B7">
        <w:rPr>
          <w:rFonts w:ascii="Times New Roman" w:hAnsi="Times New Roman" w:cs="Times New Roman"/>
          <w:color w:val="212121"/>
          <w:sz w:val="28"/>
          <w:szCs w:val="28"/>
          <w:shd w:val="clear" w:color="auto" w:fill="FFFFFF"/>
        </w:rPr>
        <w:t>d</w:t>
      </w:r>
      <w:r w:rsidR="00365681" w:rsidRPr="00DF1919">
        <w:rPr>
          <w:rFonts w:ascii="Times New Roman" w:hAnsi="Times New Roman" w:cs="Times New Roman"/>
          <w:color w:val="212121"/>
          <w:sz w:val="28"/>
          <w:szCs w:val="28"/>
          <w:shd w:val="clear" w:color="auto" w:fill="FFFFFF"/>
        </w:rPr>
        <w:t xml:space="preserve"> i collegamenti sul piano nazionale, europeo ed internazionale</w:t>
      </w:r>
      <w:r w:rsidR="0080631B" w:rsidRPr="00DF1919">
        <w:rPr>
          <w:rFonts w:ascii="Times New Roman" w:hAnsi="Times New Roman" w:cs="Times New Roman"/>
          <w:color w:val="212121"/>
          <w:sz w:val="28"/>
          <w:szCs w:val="28"/>
          <w:shd w:val="clear" w:color="auto" w:fill="FFFFFF"/>
        </w:rPr>
        <w:t xml:space="preserve">, </w:t>
      </w:r>
      <w:r w:rsidR="005D4105" w:rsidRPr="00DF1919">
        <w:rPr>
          <w:rFonts w:ascii="Times New Roman" w:hAnsi="Times New Roman" w:cs="Times New Roman"/>
          <w:color w:val="212121"/>
          <w:sz w:val="28"/>
          <w:szCs w:val="28"/>
          <w:shd w:val="clear" w:color="auto" w:fill="FFFFFF"/>
        </w:rPr>
        <w:t xml:space="preserve">anche attraverso </w:t>
      </w:r>
      <w:r w:rsidR="005D4105" w:rsidRPr="00DF1919">
        <w:rPr>
          <w:rFonts w:ascii="Times New Roman" w:hAnsi="Times New Roman" w:cs="Times New Roman"/>
          <w:color w:val="212121"/>
          <w:sz w:val="28"/>
          <w:szCs w:val="28"/>
          <w:shd w:val="clear" w:color="auto" w:fill="FFFFFF"/>
        </w:rPr>
        <w:lastRenderedPageBreak/>
        <w:t xml:space="preserve">l’implementazione </w:t>
      </w:r>
      <w:r w:rsidR="005D4105" w:rsidRPr="00EE08DF">
        <w:rPr>
          <w:rFonts w:ascii="Times New Roman" w:hAnsi="Times New Roman" w:cs="Times New Roman"/>
          <w:color w:val="212121"/>
          <w:sz w:val="28"/>
          <w:szCs w:val="28"/>
          <w:shd w:val="clear" w:color="auto" w:fill="FFFFFF"/>
        </w:rPr>
        <w:t xml:space="preserve">del </w:t>
      </w:r>
      <w:r w:rsidR="00AF67F9" w:rsidRPr="00EE08DF">
        <w:rPr>
          <w:rFonts w:ascii="Times New Roman" w:hAnsi="Times New Roman" w:cs="Times New Roman"/>
          <w:b/>
          <w:bCs/>
          <w:color w:val="212121"/>
          <w:sz w:val="28"/>
          <w:szCs w:val="28"/>
          <w:shd w:val="clear" w:color="auto" w:fill="FFFFFF"/>
        </w:rPr>
        <w:t xml:space="preserve">nuovo sistema di </w:t>
      </w:r>
      <w:r w:rsidR="00AF67F9" w:rsidRPr="00D43095">
        <w:rPr>
          <w:rFonts w:ascii="Times New Roman" w:hAnsi="Times New Roman" w:cs="Times New Roman"/>
          <w:b/>
          <w:bCs/>
          <w:color w:val="212121"/>
          <w:sz w:val="28"/>
          <w:szCs w:val="28"/>
          <w:shd w:val="clear" w:color="auto" w:fill="FFFFFF"/>
        </w:rPr>
        <w:t>bigliettazione</w:t>
      </w:r>
      <w:r w:rsidR="00AF67F9" w:rsidRPr="00EE08DF">
        <w:rPr>
          <w:rFonts w:ascii="Times New Roman" w:hAnsi="Times New Roman" w:cs="Times New Roman"/>
          <w:color w:val="212121"/>
          <w:sz w:val="28"/>
          <w:szCs w:val="28"/>
          <w:shd w:val="clear" w:color="auto" w:fill="FFFFFF"/>
        </w:rPr>
        <w:t xml:space="preserve"> che consenta l’utilizzo</w:t>
      </w:r>
      <w:r w:rsidR="00AF67F9" w:rsidRPr="00DF1919">
        <w:rPr>
          <w:rFonts w:ascii="Times New Roman" w:hAnsi="Times New Roman" w:cs="Times New Roman"/>
          <w:color w:val="212121"/>
          <w:sz w:val="28"/>
          <w:szCs w:val="28"/>
          <w:shd w:val="clear" w:color="auto" w:fill="FFFFFF"/>
        </w:rPr>
        <w:t xml:space="preserve"> di </w:t>
      </w:r>
      <w:proofErr w:type="spellStart"/>
      <w:r w:rsidR="00AF67F9" w:rsidRPr="00DF1919">
        <w:rPr>
          <w:rFonts w:ascii="Times New Roman" w:hAnsi="Times New Roman" w:cs="Times New Roman"/>
          <w:color w:val="212121"/>
          <w:sz w:val="28"/>
          <w:szCs w:val="28"/>
          <w:shd w:val="clear" w:color="auto" w:fill="FFFFFF"/>
        </w:rPr>
        <w:t>smartphone</w:t>
      </w:r>
      <w:proofErr w:type="spellEnd"/>
      <w:r w:rsidR="00AF67F9" w:rsidRPr="00DF1919">
        <w:rPr>
          <w:rFonts w:ascii="Times New Roman" w:hAnsi="Times New Roman" w:cs="Times New Roman"/>
          <w:color w:val="212121"/>
          <w:sz w:val="28"/>
          <w:szCs w:val="28"/>
          <w:shd w:val="clear" w:color="auto" w:fill="FFFFFF"/>
        </w:rPr>
        <w:t xml:space="preserve"> e carte di credito/debito</w:t>
      </w:r>
    </w:p>
    <w:p w14:paraId="1054BB8D" w14:textId="3F9D956B" w:rsidR="00AF0649" w:rsidRDefault="00DF1919"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Sarà necessario</w:t>
      </w:r>
      <w:r w:rsidR="005D4105" w:rsidRPr="00DF1919">
        <w:rPr>
          <w:rFonts w:ascii="Times New Roman" w:hAnsi="Times New Roman" w:cs="Times New Roman"/>
          <w:color w:val="212121"/>
          <w:sz w:val="28"/>
          <w:szCs w:val="28"/>
          <w:shd w:val="clear" w:color="auto" w:fill="FFFFFF"/>
        </w:rPr>
        <w:t xml:space="preserve">, </w:t>
      </w:r>
      <w:r w:rsidRPr="00DF1919">
        <w:rPr>
          <w:rFonts w:ascii="Times New Roman" w:hAnsi="Times New Roman" w:cs="Times New Roman"/>
          <w:color w:val="212121"/>
          <w:sz w:val="28"/>
          <w:szCs w:val="28"/>
          <w:shd w:val="clear" w:color="auto" w:fill="FFFFFF"/>
        </w:rPr>
        <w:t>poi</w:t>
      </w:r>
      <w:r w:rsidR="005D4105" w:rsidRPr="00DF1919">
        <w:rPr>
          <w:rFonts w:ascii="Times New Roman" w:hAnsi="Times New Roman" w:cs="Times New Roman"/>
          <w:color w:val="212121"/>
          <w:sz w:val="28"/>
          <w:szCs w:val="28"/>
          <w:shd w:val="clear" w:color="auto" w:fill="FFFFFF"/>
        </w:rPr>
        <w:t xml:space="preserve">, definire con urgenza, insieme </w:t>
      </w:r>
      <w:r w:rsidR="00365681" w:rsidRPr="00DF1919">
        <w:rPr>
          <w:rFonts w:ascii="Times New Roman" w:hAnsi="Times New Roman" w:cs="Times New Roman"/>
          <w:color w:val="212121"/>
          <w:sz w:val="28"/>
          <w:szCs w:val="28"/>
          <w:shd w:val="clear" w:color="auto" w:fill="FFFFFF"/>
        </w:rPr>
        <w:t xml:space="preserve">alla Regione Piemonte, Trenitalia e RFI, il progetto sostitutivo di trasporto pubblico necessario a non interrompere i collegamenti durante i </w:t>
      </w:r>
      <w:r w:rsidR="00365681" w:rsidRPr="007A521E">
        <w:rPr>
          <w:rFonts w:ascii="Times New Roman" w:hAnsi="Times New Roman" w:cs="Times New Roman"/>
          <w:b/>
          <w:bCs/>
          <w:color w:val="212121"/>
          <w:sz w:val="28"/>
          <w:szCs w:val="28"/>
          <w:shd w:val="clear" w:color="auto" w:fill="FFFFFF"/>
        </w:rPr>
        <w:t>lavori di elettrificazione della linea ferroviaria nel tratto Ivrea/Aosta</w:t>
      </w:r>
      <w:r w:rsidR="005D4105" w:rsidRPr="00DF1919">
        <w:rPr>
          <w:rFonts w:ascii="Times New Roman" w:hAnsi="Times New Roman" w:cs="Times New Roman"/>
          <w:color w:val="212121"/>
          <w:sz w:val="28"/>
          <w:szCs w:val="28"/>
          <w:shd w:val="clear" w:color="auto" w:fill="FFFFFF"/>
        </w:rPr>
        <w:t xml:space="preserve"> </w:t>
      </w:r>
      <w:proofErr w:type="gramStart"/>
      <w:r w:rsidR="005D4105" w:rsidRPr="00DF1919">
        <w:rPr>
          <w:rFonts w:ascii="Times New Roman" w:hAnsi="Times New Roman" w:cs="Times New Roman"/>
          <w:color w:val="212121"/>
          <w:sz w:val="28"/>
          <w:szCs w:val="28"/>
          <w:shd w:val="clear" w:color="auto" w:fill="FFFFFF"/>
        </w:rPr>
        <w:t>ed</w:t>
      </w:r>
      <w:proofErr w:type="gramEnd"/>
      <w:r w:rsidR="005D4105" w:rsidRPr="00DF1919">
        <w:rPr>
          <w:rFonts w:ascii="Times New Roman" w:hAnsi="Times New Roman" w:cs="Times New Roman"/>
          <w:color w:val="212121"/>
          <w:sz w:val="28"/>
          <w:szCs w:val="28"/>
          <w:shd w:val="clear" w:color="auto" w:fill="FFFFFF"/>
        </w:rPr>
        <w:t>, inoltre, portare a compimento l’acquisizione dei treni elettrici</w:t>
      </w:r>
      <w:r w:rsidRPr="00DF1919">
        <w:rPr>
          <w:rFonts w:ascii="Times New Roman" w:hAnsi="Times New Roman" w:cs="Times New Roman"/>
          <w:color w:val="212121"/>
          <w:sz w:val="28"/>
          <w:szCs w:val="28"/>
          <w:shd w:val="clear" w:color="auto" w:fill="FFFFFF"/>
        </w:rPr>
        <w:t>,</w:t>
      </w:r>
      <w:r w:rsidR="005D4105" w:rsidRPr="00DF1919">
        <w:rPr>
          <w:rFonts w:ascii="Times New Roman" w:hAnsi="Times New Roman" w:cs="Times New Roman"/>
          <w:color w:val="212121"/>
          <w:sz w:val="28"/>
          <w:szCs w:val="28"/>
          <w:shd w:val="clear" w:color="auto" w:fill="FFFFFF"/>
        </w:rPr>
        <w:t xml:space="preserve"> valorizzando i finanziamenti statali per il materiale rotabile.</w:t>
      </w:r>
    </w:p>
    <w:p w14:paraId="6DC36B23" w14:textId="4493413F" w:rsidR="00DF1919" w:rsidRPr="00DF1919" w:rsidRDefault="00DF1919" w:rsidP="00091ADB">
      <w:pPr>
        <w:spacing w:after="0" w:line="360" w:lineRule="auto"/>
        <w:jc w:val="both"/>
        <w:rPr>
          <w:rFonts w:ascii="Times New Roman" w:eastAsia="Times New Roman" w:hAnsi="Times New Roman" w:cs="Times New Roman"/>
          <w:color w:val="212121"/>
          <w:sz w:val="28"/>
          <w:szCs w:val="28"/>
          <w:lang w:eastAsia="it-IT"/>
        </w:rPr>
      </w:pPr>
      <w:r w:rsidRPr="00DF1919">
        <w:rPr>
          <w:rFonts w:ascii="Times New Roman" w:hAnsi="Times New Roman" w:cs="Times New Roman"/>
          <w:color w:val="212121"/>
          <w:sz w:val="28"/>
          <w:szCs w:val="28"/>
          <w:shd w:val="clear" w:color="auto" w:fill="FFFFFF"/>
        </w:rPr>
        <w:t>Si proseguirà</w:t>
      </w:r>
      <w:r w:rsidR="00121B72" w:rsidRPr="00DF1919">
        <w:rPr>
          <w:rFonts w:ascii="Times New Roman" w:hAnsi="Times New Roman" w:cs="Times New Roman"/>
          <w:color w:val="212121"/>
          <w:sz w:val="28"/>
          <w:szCs w:val="28"/>
          <w:shd w:val="clear" w:color="auto" w:fill="FFFFFF"/>
        </w:rPr>
        <w:t xml:space="preserve"> con il sostegno degli </w:t>
      </w:r>
      <w:r w:rsidR="00121B72" w:rsidRPr="00D43095">
        <w:rPr>
          <w:rFonts w:ascii="Times New Roman" w:hAnsi="Times New Roman" w:cs="Times New Roman"/>
          <w:b/>
          <w:bCs/>
          <w:color w:val="212121"/>
          <w:sz w:val="28"/>
          <w:szCs w:val="28"/>
          <w:shd w:val="clear" w:color="auto" w:fill="FFFFFF"/>
        </w:rPr>
        <w:t xml:space="preserve">investimenti </w:t>
      </w:r>
      <w:r w:rsidR="00121B72" w:rsidRPr="00D43095">
        <w:rPr>
          <w:rFonts w:ascii="Times New Roman" w:eastAsia="Times New Roman" w:hAnsi="Times New Roman" w:cs="Times New Roman"/>
          <w:b/>
          <w:bCs/>
          <w:color w:val="212121"/>
          <w:sz w:val="28"/>
          <w:szCs w:val="28"/>
          <w:lang w:eastAsia="it-IT"/>
        </w:rPr>
        <w:t>in ricerca e sviluppo</w:t>
      </w:r>
      <w:r w:rsidR="00121B72" w:rsidRPr="00DF1919">
        <w:rPr>
          <w:rFonts w:ascii="Times New Roman" w:eastAsia="Times New Roman" w:hAnsi="Times New Roman" w:cs="Times New Roman"/>
          <w:color w:val="212121"/>
          <w:sz w:val="28"/>
          <w:szCs w:val="28"/>
          <w:lang w:eastAsia="it-IT"/>
        </w:rPr>
        <w:t>, innovazione, internazionalizzazione, produzione e servizi delle imprese, attraverso incentivi e servizi specialistici</w:t>
      </w:r>
      <w:r w:rsidRPr="00DF1919">
        <w:rPr>
          <w:rFonts w:ascii="Times New Roman" w:eastAsia="Times New Roman" w:hAnsi="Times New Roman" w:cs="Times New Roman"/>
          <w:color w:val="212121"/>
          <w:sz w:val="28"/>
          <w:szCs w:val="28"/>
          <w:lang w:eastAsia="it-IT"/>
        </w:rPr>
        <w:t xml:space="preserve">, </w:t>
      </w:r>
      <w:r w:rsidR="00121B72" w:rsidRPr="00DF1919">
        <w:rPr>
          <w:rFonts w:ascii="Times New Roman" w:eastAsia="Times New Roman" w:hAnsi="Times New Roman" w:cs="Times New Roman"/>
          <w:color w:val="212121"/>
          <w:sz w:val="28"/>
          <w:szCs w:val="28"/>
          <w:lang w:eastAsia="it-IT"/>
        </w:rPr>
        <w:t>co</w:t>
      </w:r>
      <w:r w:rsidR="00903AC5">
        <w:rPr>
          <w:rFonts w:ascii="Times New Roman" w:eastAsia="Times New Roman" w:hAnsi="Times New Roman" w:cs="Times New Roman"/>
          <w:color w:val="212121"/>
          <w:sz w:val="28"/>
          <w:szCs w:val="28"/>
          <w:lang w:eastAsia="it-IT"/>
        </w:rPr>
        <w:t xml:space="preserve">sì come si opererà </w:t>
      </w:r>
      <w:r w:rsidRPr="00DF1919">
        <w:rPr>
          <w:rFonts w:ascii="Times New Roman" w:eastAsia="Times New Roman" w:hAnsi="Times New Roman" w:cs="Times New Roman"/>
          <w:color w:val="212121"/>
          <w:sz w:val="28"/>
          <w:szCs w:val="28"/>
          <w:lang w:eastAsia="it-IT"/>
        </w:rPr>
        <w:t>con</w:t>
      </w:r>
      <w:r w:rsidR="00903AC5">
        <w:rPr>
          <w:rFonts w:ascii="Times New Roman" w:eastAsia="Times New Roman" w:hAnsi="Times New Roman" w:cs="Times New Roman"/>
          <w:color w:val="212121"/>
          <w:sz w:val="28"/>
          <w:szCs w:val="28"/>
          <w:lang w:eastAsia="it-IT"/>
        </w:rPr>
        <w:t xml:space="preserve"> l’obiettivo di</w:t>
      </w:r>
      <w:r w:rsidR="00121B72" w:rsidRPr="00DF1919">
        <w:rPr>
          <w:rFonts w:ascii="Times New Roman" w:eastAsia="Times New Roman" w:hAnsi="Times New Roman" w:cs="Times New Roman"/>
          <w:color w:val="212121"/>
          <w:sz w:val="28"/>
          <w:szCs w:val="28"/>
          <w:lang w:eastAsia="it-IT"/>
        </w:rPr>
        <w:t xml:space="preserve"> valorizzazione degli ambiti della strategia regionale di specializzazione intelligente</w:t>
      </w:r>
      <w:r w:rsidRPr="00DF1919">
        <w:rPr>
          <w:rFonts w:ascii="Times New Roman" w:eastAsia="Times New Roman" w:hAnsi="Times New Roman" w:cs="Times New Roman"/>
          <w:color w:val="212121"/>
          <w:sz w:val="28"/>
          <w:szCs w:val="28"/>
          <w:lang w:eastAsia="it-IT"/>
        </w:rPr>
        <w:t>.</w:t>
      </w:r>
    </w:p>
    <w:p w14:paraId="7918F0C5" w14:textId="2B706A48" w:rsidR="00775535" w:rsidRPr="00DF1919" w:rsidRDefault="00DF1919" w:rsidP="00091ADB">
      <w:pPr>
        <w:spacing w:after="0" w:line="360" w:lineRule="auto"/>
        <w:jc w:val="both"/>
        <w:rPr>
          <w:rFonts w:ascii="Times New Roman" w:eastAsia="Times New Roman" w:hAnsi="Times New Roman" w:cs="Times New Roman"/>
          <w:color w:val="212121"/>
          <w:sz w:val="28"/>
          <w:szCs w:val="28"/>
          <w:lang w:eastAsia="it-IT"/>
        </w:rPr>
      </w:pPr>
      <w:r w:rsidRPr="00DF1919">
        <w:rPr>
          <w:rFonts w:ascii="Times New Roman" w:eastAsia="Times New Roman" w:hAnsi="Times New Roman" w:cs="Times New Roman"/>
          <w:color w:val="212121"/>
          <w:sz w:val="28"/>
          <w:szCs w:val="28"/>
          <w:lang w:eastAsia="it-IT"/>
        </w:rPr>
        <w:t>Verrà, inoltre, garantito il</w:t>
      </w:r>
      <w:r w:rsidR="00121B72" w:rsidRPr="00DF1919">
        <w:rPr>
          <w:rFonts w:ascii="Times New Roman" w:eastAsia="Times New Roman" w:hAnsi="Times New Roman" w:cs="Times New Roman"/>
          <w:color w:val="212121"/>
          <w:sz w:val="28"/>
          <w:szCs w:val="28"/>
          <w:lang w:eastAsia="it-IT"/>
        </w:rPr>
        <w:t xml:space="preserve"> </w:t>
      </w:r>
      <w:r w:rsidR="00121B72" w:rsidRPr="007A521E">
        <w:rPr>
          <w:rFonts w:ascii="Times New Roman" w:eastAsia="Times New Roman" w:hAnsi="Times New Roman" w:cs="Times New Roman"/>
          <w:b/>
          <w:bCs/>
          <w:color w:val="212121"/>
          <w:sz w:val="28"/>
          <w:szCs w:val="28"/>
          <w:lang w:eastAsia="it-IT"/>
        </w:rPr>
        <w:t>sostegno alla creazione d’impresa</w:t>
      </w:r>
      <w:r w:rsidR="00121B72" w:rsidRPr="00DF1919">
        <w:rPr>
          <w:rFonts w:ascii="Times New Roman" w:eastAsia="Times New Roman" w:hAnsi="Times New Roman" w:cs="Times New Roman"/>
          <w:color w:val="212121"/>
          <w:sz w:val="28"/>
          <w:szCs w:val="28"/>
          <w:lang w:eastAsia="it-IT"/>
        </w:rPr>
        <w:t xml:space="preserve"> attraverso l’attuazione della recente </w:t>
      </w:r>
      <w:r w:rsidR="00BA7BB3" w:rsidRPr="00DF1919">
        <w:rPr>
          <w:rFonts w:ascii="Times New Roman" w:eastAsia="Times New Roman" w:hAnsi="Times New Roman" w:cs="Times New Roman"/>
          <w:color w:val="212121"/>
          <w:sz w:val="28"/>
          <w:szCs w:val="28"/>
          <w:lang w:eastAsia="it-IT"/>
        </w:rPr>
        <w:t>normativa regionale e l’attrazione degli investimenti a mezzo della revisione della legge regionale di settore.</w:t>
      </w:r>
    </w:p>
    <w:p w14:paraId="24A2B566" w14:textId="67448F8C" w:rsidR="00646831" w:rsidRDefault="00AF0649"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Si dovrà poi proseguire</w:t>
      </w:r>
      <w:r w:rsidR="00F245EA" w:rsidRPr="00DF1919">
        <w:rPr>
          <w:rFonts w:ascii="Times New Roman" w:hAnsi="Times New Roman" w:cs="Times New Roman"/>
          <w:color w:val="212121"/>
          <w:sz w:val="28"/>
          <w:szCs w:val="28"/>
          <w:shd w:val="clear" w:color="auto" w:fill="FFFFFF"/>
        </w:rPr>
        <w:t xml:space="preserve"> </w:t>
      </w:r>
      <w:r w:rsidRPr="00DF1919">
        <w:rPr>
          <w:rFonts w:ascii="Times New Roman" w:hAnsi="Times New Roman" w:cs="Times New Roman"/>
          <w:color w:val="212121"/>
          <w:sz w:val="28"/>
          <w:szCs w:val="28"/>
          <w:shd w:val="clear" w:color="auto" w:fill="FFFFFF"/>
        </w:rPr>
        <w:t xml:space="preserve">nelle </w:t>
      </w:r>
      <w:r w:rsidR="00F245EA" w:rsidRPr="00DF1919">
        <w:rPr>
          <w:rFonts w:ascii="Times New Roman" w:hAnsi="Times New Roman" w:cs="Times New Roman"/>
          <w:color w:val="212121"/>
          <w:sz w:val="28"/>
          <w:szCs w:val="28"/>
          <w:shd w:val="clear" w:color="auto" w:fill="FFFFFF"/>
        </w:rPr>
        <w:t xml:space="preserve">azioni di </w:t>
      </w:r>
      <w:r w:rsidR="00F245EA" w:rsidRPr="007A521E">
        <w:rPr>
          <w:rFonts w:ascii="Times New Roman" w:hAnsi="Times New Roman" w:cs="Times New Roman"/>
          <w:b/>
          <w:bCs/>
          <w:color w:val="212121"/>
          <w:sz w:val="28"/>
          <w:szCs w:val="28"/>
          <w:shd w:val="clear" w:color="auto" w:fill="FFFFFF"/>
        </w:rPr>
        <w:t xml:space="preserve">rilancio delle società partecipate </w:t>
      </w:r>
      <w:r w:rsidR="00F245EA" w:rsidRPr="00930938">
        <w:rPr>
          <w:rFonts w:ascii="Times New Roman" w:hAnsi="Times New Roman" w:cs="Times New Roman"/>
          <w:color w:val="212121"/>
          <w:sz w:val="28"/>
          <w:szCs w:val="28"/>
          <w:shd w:val="clear" w:color="auto" w:fill="FFFFFF"/>
        </w:rPr>
        <w:t>presenti sul territorio regionale</w:t>
      </w:r>
      <w:r w:rsidR="00F245EA" w:rsidRPr="00DF1919">
        <w:rPr>
          <w:rFonts w:ascii="Times New Roman" w:hAnsi="Times New Roman" w:cs="Times New Roman"/>
          <w:color w:val="212121"/>
          <w:sz w:val="28"/>
          <w:szCs w:val="28"/>
          <w:shd w:val="clear" w:color="auto" w:fill="FFFFFF"/>
        </w:rPr>
        <w:t>, anche mediante la programmazione di iniziative trasversali capaci</w:t>
      </w:r>
      <w:r w:rsidR="00F245EA" w:rsidRPr="00AF0649">
        <w:rPr>
          <w:rFonts w:ascii="Times New Roman" w:hAnsi="Times New Roman" w:cs="Times New Roman"/>
          <w:color w:val="212121"/>
          <w:sz w:val="28"/>
          <w:szCs w:val="28"/>
          <w:shd w:val="clear" w:color="auto" w:fill="FFFFFF"/>
        </w:rPr>
        <w:t xml:space="preserve"> di valorizzare il nostro territorio montano e le sue attività, i nostri servizi e l’indotto occupazionale dell’intera regione</w:t>
      </w:r>
      <w:r w:rsidR="00B26A85">
        <w:rPr>
          <w:rFonts w:ascii="Times New Roman" w:hAnsi="Times New Roman" w:cs="Times New Roman"/>
          <w:color w:val="212121"/>
          <w:sz w:val="28"/>
          <w:szCs w:val="28"/>
          <w:shd w:val="clear" w:color="auto" w:fill="FFFFFF"/>
        </w:rPr>
        <w:t>.</w:t>
      </w:r>
    </w:p>
    <w:p w14:paraId="5FBD678D" w14:textId="693BCCDC" w:rsidR="003F277A" w:rsidRPr="00DF1919" w:rsidRDefault="00783E7D"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Quanto al settore turistico, un</w:t>
      </w:r>
      <w:r w:rsidR="003F277A" w:rsidRPr="00DF1919">
        <w:rPr>
          <w:rFonts w:ascii="Times New Roman" w:hAnsi="Times New Roman" w:cs="Times New Roman"/>
          <w:color w:val="212121"/>
          <w:sz w:val="28"/>
          <w:szCs w:val="28"/>
          <w:shd w:val="clear" w:color="auto" w:fill="FFFFFF"/>
        </w:rPr>
        <w:t>’attenzione particolare dovrà essere riservata</w:t>
      </w:r>
      <w:r w:rsidR="00B26A85">
        <w:rPr>
          <w:rFonts w:ascii="Times New Roman" w:hAnsi="Times New Roman" w:cs="Times New Roman"/>
          <w:color w:val="212121"/>
          <w:sz w:val="28"/>
          <w:szCs w:val="28"/>
          <w:shd w:val="clear" w:color="auto" w:fill="FFFFFF"/>
        </w:rPr>
        <w:t xml:space="preserve">, </w:t>
      </w:r>
      <w:r w:rsidRPr="00DF1919">
        <w:rPr>
          <w:rFonts w:ascii="Times New Roman" w:hAnsi="Times New Roman" w:cs="Times New Roman"/>
          <w:color w:val="212121"/>
          <w:sz w:val="28"/>
          <w:szCs w:val="28"/>
          <w:shd w:val="clear" w:color="auto" w:fill="FFFFFF"/>
        </w:rPr>
        <w:t>al fine di poter dare delle risposte alle istanze formulate dagli enti locali e dal settore nelle sue diverse articolazioni</w:t>
      </w:r>
      <w:r w:rsidR="00B26A85">
        <w:rPr>
          <w:rFonts w:ascii="Times New Roman" w:hAnsi="Times New Roman" w:cs="Times New Roman"/>
          <w:color w:val="212121"/>
          <w:sz w:val="28"/>
          <w:szCs w:val="28"/>
          <w:shd w:val="clear" w:color="auto" w:fill="FFFFFF"/>
        </w:rPr>
        <w:t xml:space="preserve">, </w:t>
      </w:r>
      <w:r w:rsidR="003F277A" w:rsidRPr="00DF1919">
        <w:rPr>
          <w:rFonts w:ascii="Times New Roman" w:hAnsi="Times New Roman" w:cs="Times New Roman"/>
          <w:color w:val="212121"/>
          <w:sz w:val="28"/>
          <w:szCs w:val="28"/>
          <w:shd w:val="clear" w:color="auto" w:fill="FFFFFF"/>
        </w:rPr>
        <w:t>alla prosecuzione nell’iter finalizzato all’approvazione della</w:t>
      </w:r>
      <w:r w:rsidRPr="00DF1919">
        <w:rPr>
          <w:rFonts w:ascii="Times New Roman" w:hAnsi="Times New Roman" w:cs="Times New Roman"/>
          <w:color w:val="212121"/>
          <w:sz w:val="28"/>
          <w:szCs w:val="28"/>
          <w:shd w:val="clear" w:color="auto" w:fill="FFFFFF"/>
        </w:rPr>
        <w:t xml:space="preserve"> </w:t>
      </w:r>
      <w:r w:rsidR="003F277A" w:rsidRPr="00DF1919">
        <w:rPr>
          <w:rFonts w:ascii="Times New Roman" w:hAnsi="Times New Roman" w:cs="Times New Roman"/>
          <w:color w:val="212121"/>
          <w:sz w:val="28"/>
          <w:szCs w:val="28"/>
          <w:shd w:val="clear" w:color="auto" w:fill="FFFFFF"/>
        </w:rPr>
        <w:t xml:space="preserve">disciplina riguardante </w:t>
      </w:r>
      <w:r w:rsidR="003F277A" w:rsidRPr="007A521E">
        <w:rPr>
          <w:rFonts w:ascii="Times New Roman" w:hAnsi="Times New Roman" w:cs="Times New Roman"/>
          <w:b/>
          <w:bCs/>
          <w:color w:val="212121"/>
          <w:sz w:val="28"/>
          <w:szCs w:val="28"/>
          <w:shd w:val="clear" w:color="auto" w:fill="FFFFFF"/>
        </w:rPr>
        <w:t>l’imposta di soggiorno</w:t>
      </w:r>
      <w:r w:rsidR="003F277A" w:rsidRPr="00DF1919">
        <w:rPr>
          <w:rFonts w:ascii="Times New Roman" w:hAnsi="Times New Roman" w:cs="Times New Roman"/>
          <w:color w:val="212121"/>
          <w:sz w:val="28"/>
          <w:szCs w:val="28"/>
          <w:shd w:val="clear" w:color="auto" w:fill="FFFFFF"/>
        </w:rPr>
        <w:t xml:space="preserve">, a quella relativa agli adempimenti amministrativi in materia di </w:t>
      </w:r>
      <w:r w:rsidR="003F277A" w:rsidRPr="007A521E">
        <w:rPr>
          <w:rFonts w:ascii="Times New Roman" w:hAnsi="Times New Roman" w:cs="Times New Roman"/>
          <w:b/>
          <w:bCs/>
          <w:color w:val="212121"/>
          <w:sz w:val="28"/>
          <w:szCs w:val="28"/>
          <w:shd w:val="clear" w:color="auto" w:fill="FFFFFF"/>
        </w:rPr>
        <w:t>locazioni per finalità turistiche</w:t>
      </w:r>
      <w:r w:rsidR="003F277A" w:rsidRPr="00DF1919">
        <w:rPr>
          <w:rFonts w:ascii="Times New Roman" w:hAnsi="Times New Roman" w:cs="Times New Roman"/>
          <w:color w:val="212121"/>
          <w:sz w:val="28"/>
          <w:szCs w:val="28"/>
          <w:shd w:val="clear" w:color="auto" w:fill="FFFFFF"/>
        </w:rPr>
        <w:t xml:space="preserve"> </w:t>
      </w:r>
      <w:proofErr w:type="gramStart"/>
      <w:r w:rsidR="003F277A" w:rsidRPr="00DF1919">
        <w:rPr>
          <w:rFonts w:ascii="Times New Roman" w:hAnsi="Times New Roman" w:cs="Times New Roman"/>
          <w:color w:val="212121"/>
          <w:sz w:val="28"/>
          <w:szCs w:val="28"/>
          <w:shd w:val="clear" w:color="auto" w:fill="FFFFFF"/>
        </w:rPr>
        <w:t>ed</w:t>
      </w:r>
      <w:proofErr w:type="gramEnd"/>
      <w:r w:rsidR="003F277A" w:rsidRPr="00DF1919">
        <w:rPr>
          <w:rFonts w:ascii="Times New Roman" w:hAnsi="Times New Roman" w:cs="Times New Roman"/>
          <w:color w:val="212121"/>
          <w:sz w:val="28"/>
          <w:szCs w:val="28"/>
          <w:shd w:val="clear" w:color="auto" w:fill="FFFFFF"/>
        </w:rPr>
        <w:t xml:space="preserve">, infine, alle norme in materia di </w:t>
      </w:r>
      <w:r w:rsidR="003F277A" w:rsidRPr="007A521E">
        <w:rPr>
          <w:rFonts w:ascii="Times New Roman" w:hAnsi="Times New Roman" w:cs="Times New Roman"/>
          <w:b/>
          <w:bCs/>
          <w:color w:val="212121"/>
          <w:sz w:val="28"/>
          <w:szCs w:val="28"/>
          <w:shd w:val="clear" w:color="auto" w:fill="FFFFFF"/>
        </w:rPr>
        <w:t>attività di accompagnatore di media montagna</w:t>
      </w:r>
      <w:r w:rsidRPr="00DF1919">
        <w:rPr>
          <w:rFonts w:ascii="Times New Roman" w:hAnsi="Times New Roman" w:cs="Times New Roman"/>
          <w:color w:val="212121"/>
          <w:sz w:val="28"/>
          <w:szCs w:val="28"/>
          <w:shd w:val="clear" w:color="auto" w:fill="FFFFFF"/>
        </w:rPr>
        <w:t>.</w:t>
      </w:r>
    </w:p>
    <w:p w14:paraId="4C2A93CA" w14:textId="0A331138" w:rsidR="00646831" w:rsidRPr="00DF1919" w:rsidRDefault="00646831"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Quest’ultimo provvedimento </w:t>
      </w:r>
      <w:r w:rsidR="00891686" w:rsidRPr="00DF1919">
        <w:rPr>
          <w:rFonts w:ascii="Times New Roman" w:hAnsi="Times New Roman" w:cs="Times New Roman"/>
          <w:color w:val="212121"/>
          <w:sz w:val="28"/>
          <w:szCs w:val="28"/>
          <w:shd w:val="clear" w:color="auto" w:fill="FFFFFF"/>
        </w:rPr>
        <w:t>riveste un particolare interesse</w:t>
      </w:r>
      <w:r w:rsidRPr="00DF1919">
        <w:rPr>
          <w:rFonts w:ascii="Times New Roman" w:hAnsi="Times New Roman" w:cs="Times New Roman"/>
          <w:color w:val="212121"/>
          <w:sz w:val="28"/>
          <w:szCs w:val="28"/>
          <w:shd w:val="clear" w:color="auto" w:fill="FFFFFF"/>
        </w:rPr>
        <w:t xml:space="preserve"> da un punto di vista delle opportunità lavorative per i professionisti della montagna e per lo sviluppo di nuove professionalità.</w:t>
      </w:r>
    </w:p>
    <w:p w14:paraId="6278BBD5" w14:textId="425F198F" w:rsidR="00783E7D" w:rsidRPr="00DF1919" w:rsidRDefault="00783E7D"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lastRenderedPageBreak/>
        <w:t xml:space="preserve">Contestualmente dovrà prendere avvio la necessaria attività di concertazione utile </w:t>
      </w:r>
      <w:r w:rsidR="004B3073">
        <w:rPr>
          <w:rFonts w:ascii="Times New Roman" w:hAnsi="Times New Roman" w:cs="Times New Roman"/>
          <w:color w:val="212121"/>
          <w:sz w:val="28"/>
          <w:szCs w:val="28"/>
          <w:shd w:val="clear" w:color="auto" w:fill="FFFFFF"/>
        </w:rPr>
        <w:t xml:space="preserve">a </w:t>
      </w:r>
      <w:r w:rsidRPr="00DF1919">
        <w:rPr>
          <w:rFonts w:ascii="Times New Roman" w:hAnsi="Times New Roman" w:cs="Times New Roman"/>
          <w:color w:val="212121"/>
          <w:sz w:val="28"/>
          <w:szCs w:val="28"/>
          <w:shd w:val="clear" w:color="auto" w:fill="FFFFFF"/>
        </w:rPr>
        <w:t xml:space="preserve">valutare la fattibilità della creazione di un </w:t>
      </w:r>
      <w:r w:rsidRPr="00930938">
        <w:rPr>
          <w:rFonts w:ascii="Times New Roman" w:hAnsi="Times New Roman" w:cs="Times New Roman"/>
          <w:b/>
          <w:bCs/>
          <w:color w:val="212121"/>
          <w:sz w:val="28"/>
          <w:szCs w:val="28"/>
          <w:shd w:val="clear" w:color="auto" w:fill="FFFFFF"/>
        </w:rPr>
        <w:t>Ente unico di promozione turistica</w:t>
      </w:r>
      <w:r w:rsidRPr="00DF1919">
        <w:rPr>
          <w:rFonts w:ascii="Times New Roman" w:hAnsi="Times New Roman" w:cs="Times New Roman"/>
          <w:color w:val="212121"/>
          <w:sz w:val="28"/>
          <w:szCs w:val="28"/>
          <w:shd w:val="clear" w:color="auto" w:fill="FFFFFF"/>
        </w:rPr>
        <w:t xml:space="preserve">, oltre che la prosecuzione delle azioni volte alla creazione di un </w:t>
      </w:r>
      <w:r w:rsidRPr="007A521E">
        <w:rPr>
          <w:rFonts w:ascii="Times New Roman" w:hAnsi="Times New Roman" w:cs="Times New Roman"/>
          <w:b/>
          <w:bCs/>
          <w:color w:val="212121"/>
          <w:sz w:val="28"/>
          <w:szCs w:val="28"/>
          <w:shd w:val="clear" w:color="auto" w:fill="FFFFFF"/>
        </w:rPr>
        <w:t>marchio ombrello</w:t>
      </w:r>
      <w:r w:rsidRPr="00DF1919">
        <w:rPr>
          <w:rFonts w:ascii="Times New Roman" w:hAnsi="Times New Roman" w:cs="Times New Roman"/>
          <w:color w:val="212121"/>
          <w:sz w:val="28"/>
          <w:szCs w:val="28"/>
          <w:shd w:val="clear" w:color="auto" w:fill="FFFFFF"/>
        </w:rPr>
        <w:t xml:space="preserve"> della Valle d’Aosta.</w:t>
      </w:r>
    </w:p>
    <w:p w14:paraId="56C9B290" w14:textId="77720322" w:rsidR="00891686" w:rsidRPr="00DF1919" w:rsidRDefault="0017598D"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Occorrerà</w:t>
      </w:r>
      <w:r w:rsidR="00F72907" w:rsidRPr="00DF1919">
        <w:rPr>
          <w:rFonts w:ascii="Times New Roman" w:hAnsi="Times New Roman" w:cs="Times New Roman"/>
          <w:color w:val="212121"/>
          <w:sz w:val="28"/>
          <w:szCs w:val="28"/>
          <w:shd w:val="clear" w:color="auto" w:fill="FFFFFF"/>
        </w:rPr>
        <w:t>,</w:t>
      </w:r>
      <w:r w:rsidRPr="00DF1919">
        <w:rPr>
          <w:rFonts w:ascii="Times New Roman" w:hAnsi="Times New Roman" w:cs="Times New Roman"/>
          <w:color w:val="212121"/>
          <w:sz w:val="28"/>
          <w:szCs w:val="28"/>
          <w:shd w:val="clear" w:color="auto" w:fill="FFFFFF"/>
        </w:rPr>
        <w:t xml:space="preserve"> poi</w:t>
      </w:r>
      <w:r w:rsidR="00F72907" w:rsidRPr="00DF1919">
        <w:rPr>
          <w:rFonts w:ascii="Times New Roman" w:hAnsi="Times New Roman" w:cs="Times New Roman"/>
          <w:color w:val="212121"/>
          <w:sz w:val="28"/>
          <w:szCs w:val="28"/>
          <w:shd w:val="clear" w:color="auto" w:fill="FFFFFF"/>
        </w:rPr>
        <w:t>,</w:t>
      </w:r>
      <w:r w:rsidRPr="00DF1919">
        <w:rPr>
          <w:rFonts w:ascii="Times New Roman" w:hAnsi="Times New Roman" w:cs="Times New Roman"/>
          <w:color w:val="212121"/>
          <w:sz w:val="28"/>
          <w:szCs w:val="28"/>
          <w:shd w:val="clear" w:color="auto" w:fill="FFFFFF"/>
        </w:rPr>
        <w:t xml:space="preserve"> proseguire nell’ambito degli interventi a sostegno delle attività dei </w:t>
      </w:r>
      <w:r w:rsidRPr="007A521E">
        <w:rPr>
          <w:rFonts w:ascii="Times New Roman" w:hAnsi="Times New Roman" w:cs="Times New Roman"/>
          <w:b/>
          <w:bCs/>
          <w:color w:val="212121"/>
          <w:sz w:val="28"/>
          <w:szCs w:val="28"/>
          <w:shd w:val="clear" w:color="auto" w:fill="FFFFFF"/>
        </w:rPr>
        <w:t>raggruppamenti di operatori turistici</w:t>
      </w:r>
      <w:r w:rsidRPr="00DF1919">
        <w:rPr>
          <w:rFonts w:ascii="Times New Roman" w:hAnsi="Times New Roman" w:cs="Times New Roman"/>
          <w:color w:val="212121"/>
          <w:sz w:val="28"/>
          <w:szCs w:val="28"/>
          <w:shd w:val="clear" w:color="auto" w:fill="FFFFFF"/>
        </w:rPr>
        <w:t xml:space="preserve"> quale elemento di crescita delle nostre aziende, così come dimostrare una continuità di azione nel sostegno alle piccole attività commerciali presenti sul territorio, con particolare attenzione a quelle attive ed alla possibilità di nuove aperture nei piccoli comuni.</w:t>
      </w:r>
    </w:p>
    <w:p w14:paraId="6C26B096" w14:textId="1A3A5E05" w:rsidR="004B3073" w:rsidRDefault="0017598D"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Tale azione dovrà essere, altresì, indirizzata verso una revisione della normativa in materia di </w:t>
      </w:r>
      <w:r w:rsidRPr="00A6707F">
        <w:rPr>
          <w:rFonts w:ascii="Times New Roman" w:hAnsi="Times New Roman" w:cs="Times New Roman"/>
          <w:b/>
          <w:bCs/>
          <w:color w:val="212121"/>
          <w:sz w:val="28"/>
          <w:szCs w:val="28"/>
          <w:shd w:val="clear" w:color="auto" w:fill="FFFFFF"/>
        </w:rPr>
        <w:t>commercio</w:t>
      </w:r>
      <w:r w:rsidRPr="00DF1919">
        <w:rPr>
          <w:rFonts w:ascii="Times New Roman" w:hAnsi="Times New Roman" w:cs="Times New Roman"/>
          <w:color w:val="212121"/>
          <w:sz w:val="28"/>
          <w:szCs w:val="28"/>
          <w:shd w:val="clear" w:color="auto" w:fill="FFFFFF"/>
        </w:rPr>
        <w:t xml:space="preserve">, con </w:t>
      </w:r>
      <w:r w:rsidR="004B3073">
        <w:rPr>
          <w:rFonts w:ascii="Times New Roman" w:hAnsi="Times New Roman" w:cs="Times New Roman"/>
          <w:color w:val="212121"/>
          <w:sz w:val="28"/>
          <w:szCs w:val="28"/>
          <w:shd w:val="clear" w:color="auto" w:fill="FFFFFF"/>
        </w:rPr>
        <w:t xml:space="preserve">un’attenzione particolare, anche in termini di sostegno finanziario, alle </w:t>
      </w:r>
      <w:r w:rsidR="004B3073" w:rsidRPr="00930938">
        <w:rPr>
          <w:rFonts w:ascii="Times New Roman" w:hAnsi="Times New Roman" w:cs="Times New Roman"/>
          <w:b/>
          <w:bCs/>
          <w:color w:val="212121"/>
          <w:sz w:val="28"/>
          <w:szCs w:val="28"/>
          <w:shd w:val="clear" w:color="auto" w:fill="FFFFFF"/>
        </w:rPr>
        <w:t>imprese storiche</w:t>
      </w:r>
      <w:r w:rsidR="004B3073">
        <w:rPr>
          <w:rFonts w:ascii="Times New Roman" w:hAnsi="Times New Roman" w:cs="Times New Roman"/>
          <w:color w:val="212121"/>
          <w:sz w:val="28"/>
          <w:szCs w:val="28"/>
          <w:shd w:val="clear" w:color="auto" w:fill="FFFFFF"/>
        </w:rPr>
        <w:t xml:space="preserve"> per accompagnarne il ricambio generazionale e la </w:t>
      </w:r>
      <w:r w:rsidR="00E02251">
        <w:rPr>
          <w:rFonts w:ascii="Times New Roman" w:hAnsi="Times New Roman" w:cs="Times New Roman"/>
          <w:color w:val="212121"/>
          <w:sz w:val="28"/>
          <w:szCs w:val="28"/>
          <w:shd w:val="clear" w:color="auto" w:fill="FFFFFF"/>
        </w:rPr>
        <w:t xml:space="preserve">loro </w:t>
      </w:r>
      <w:r w:rsidR="004B3073">
        <w:rPr>
          <w:rFonts w:ascii="Times New Roman" w:hAnsi="Times New Roman" w:cs="Times New Roman"/>
          <w:color w:val="212121"/>
          <w:sz w:val="28"/>
          <w:szCs w:val="28"/>
          <w:shd w:val="clear" w:color="auto" w:fill="FFFFFF"/>
        </w:rPr>
        <w:t>riqualificazione.</w:t>
      </w:r>
    </w:p>
    <w:p w14:paraId="1124D7F8" w14:textId="0D57F322" w:rsidR="0017598D" w:rsidRPr="00DF1919" w:rsidRDefault="00FC24DC" w:rsidP="0017598D">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Si </w:t>
      </w:r>
      <w:r w:rsidR="004B3073">
        <w:rPr>
          <w:rFonts w:ascii="Times New Roman" w:hAnsi="Times New Roman" w:cs="Times New Roman"/>
          <w:color w:val="212121"/>
          <w:sz w:val="28"/>
          <w:szCs w:val="28"/>
          <w:shd w:val="clear" w:color="auto" w:fill="FFFFFF"/>
        </w:rPr>
        <w:t>lavorerà</w:t>
      </w:r>
      <w:r w:rsidRPr="00DF1919">
        <w:rPr>
          <w:rFonts w:ascii="Times New Roman" w:hAnsi="Times New Roman" w:cs="Times New Roman"/>
          <w:color w:val="212121"/>
          <w:sz w:val="28"/>
          <w:szCs w:val="28"/>
          <w:shd w:val="clear" w:color="auto" w:fill="FFFFFF"/>
        </w:rPr>
        <w:t>, inoltre, all’</w:t>
      </w:r>
      <w:r w:rsidR="0017598D" w:rsidRPr="00DF1919">
        <w:rPr>
          <w:rFonts w:ascii="Times New Roman" w:hAnsi="Times New Roman" w:cs="Times New Roman"/>
          <w:color w:val="212121"/>
          <w:sz w:val="28"/>
          <w:szCs w:val="28"/>
          <w:shd w:val="clear" w:color="auto" w:fill="FFFFFF"/>
        </w:rPr>
        <w:t xml:space="preserve">approvazione della norma che disciplina le </w:t>
      </w:r>
      <w:r w:rsidR="0017598D" w:rsidRPr="00A6707F">
        <w:rPr>
          <w:rFonts w:ascii="Times New Roman" w:hAnsi="Times New Roman" w:cs="Times New Roman"/>
          <w:b/>
          <w:bCs/>
          <w:color w:val="212121"/>
          <w:sz w:val="28"/>
          <w:szCs w:val="28"/>
          <w:shd w:val="clear" w:color="auto" w:fill="FFFFFF"/>
        </w:rPr>
        <w:t xml:space="preserve">agenzie di viaggio-tour </w:t>
      </w:r>
      <w:proofErr w:type="spellStart"/>
      <w:r w:rsidR="0017598D" w:rsidRPr="00A6707F">
        <w:rPr>
          <w:rFonts w:ascii="Times New Roman" w:hAnsi="Times New Roman" w:cs="Times New Roman"/>
          <w:b/>
          <w:bCs/>
          <w:color w:val="212121"/>
          <w:sz w:val="28"/>
          <w:szCs w:val="28"/>
          <w:shd w:val="clear" w:color="auto" w:fill="FFFFFF"/>
        </w:rPr>
        <w:t>operators</w:t>
      </w:r>
      <w:proofErr w:type="spellEnd"/>
      <w:r w:rsidR="0028031A" w:rsidRPr="00DF1919">
        <w:rPr>
          <w:rFonts w:ascii="Times New Roman" w:hAnsi="Times New Roman" w:cs="Times New Roman"/>
          <w:color w:val="212121"/>
          <w:sz w:val="28"/>
          <w:szCs w:val="28"/>
          <w:shd w:val="clear" w:color="auto" w:fill="FFFFFF"/>
        </w:rPr>
        <w:t xml:space="preserve">, così come </w:t>
      </w:r>
      <w:r w:rsidR="004B3073">
        <w:rPr>
          <w:rFonts w:ascii="Times New Roman" w:hAnsi="Times New Roman" w:cs="Times New Roman"/>
          <w:color w:val="212121"/>
          <w:sz w:val="28"/>
          <w:szCs w:val="28"/>
          <w:shd w:val="clear" w:color="auto" w:fill="FFFFFF"/>
        </w:rPr>
        <w:t>al</w:t>
      </w:r>
      <w:r w:rsidR="0028031A" w:rsidRPr="00DF1919">
        <w:rPr>
          <w:rFonts w:ascii="Times New Roman" w:hAnsi="Times New Roman" w:cs="Times New Roman"/>
          <w:color w:val="212121"/>
          <w:sz w:val="28"/>
          <w:szCs w:val="28"/>
          <w:shd w:val="clear" w:color="auto" w:fill="FFFFFF"/>
        </w:rPr>
        <w:t>la revisione delle disposizioni di legge relative ai</w:t>
      </w:r>
      <w:r w:rsidR="0017598D" w:rsidRPr="00A6707F">
        <w:rPr>
          <w:rFonts w:ascii="Times New Roman" w:hAnsi="Times New Roman" w:cs="Times New Roman"/>
          <w:b/>
          <w:bCs/>
          <w:color w:val="212121"/>
          <w:sz w:val="28"/>
          <w:szCs w:val="28"/>
          <w:shd w:val="clear" w:color="auto" w:fill="FFFFFF"/>
        </w:rPr>
        <w:t xml:space="preserve"> complessi ricettivi all’aperto e</w:t>
      </w:r>
      <w:r w:rsidR="004B3073">
        <w:rPr>
          <w:rFonts w:ascii="Times New Roman" w:hAnsi="Times New Roman" w:cs="Times New Roman"/>
          <w:b/>
          <w:bCs/>
          <w:color w:val="212121"/>
          <w:sz w:val="28"/>
          <w:szCs w:val="28"/>
          <w:shd w:val="clear" w:color="auto" w:fill="FFFFFF"/>
        </w:rPr>
        <w:t>d al</w:t>
      </w:r>
      <w:r w:rsidR="0017598D" w:rsidRPr="00A6707F">
        <w:rPr>
          <w:rFonts w:ascii="Times New Roman" w:hAnsi="Times New Roman" w:cs="Times New Roman"/>
          <w:b/>
          <w:bCs/>
          <w:color w:val="212121"/>
          <w:sz w:val="28"/>
          <w:szCs w:val="28"/>
          <w:shd w:val="clear" w:color="auto" w:fill="FFFFFF"/>
        </w:rPr>
        <w:t xml:space="preserve"> turismo itinerante</w:t>
      </w:r>
      <w:r w:rsidRPr="00DF1919">
        <w:rPr>
          <w:rFonts w:ascii="Times New Roman" w:hAnsi="Times New Roman" w:cs="Times New Roman"/>
          <w:color w:val="212121"/>
          <w:sz w:val="28"/>
          <w:szCs w:val="28"/>
          <w:shd w:val="clear" w:color="auto" w:fill="FFFFFF"/>
        </w:rPr>
        <w:t>.</w:t>
      </w:r>
    </w:p>
    <w:p w14:paraId="4859EE01" w14:textId="55F19EC1" w:rsidR="00F72907" w:rsidRPr="00DF1919" w:rsidRDefault="00F72907" w:rsidP="0017598D">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Allo stesso modo occorrerà intervenire mediante una revisione del sistema di classificazione delle strutture turistico-ricettive.</w:t>
      </w:r>
    </w:p>
    <w:p w14:paraId="3DC8C8E2" w14:textId="7166C011" w:rsidR="0017598D" w:rsidRPr="00DF1919" w:rsidRDefault="0028031A"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Inoltre, si proseguirà nella valorizzazione di tutte le potenzialità del territorio regionale ai fini della presentazione di </w:t>
      </w:r>
      <w:r w:rsidRPr="00A6707F">
        <w:rPr>
          <w:rFonts w:ascii="Times New Roman" w:hAnsi="Times New Roman" w:cs="Times New Roman"/>
          <w:b/>
          <w:bCs/>
          <w:color w:val="212121"/>
          <w:sz w:val="28"/>
          <w:szCs w:val="28"/>
          <w:shd w:val="clear" w:color="auto" w:fill="FFFFFF"/>
        </w:rPr>
        <w:t xml:space="preserve">candidature </w:t>
      </w:r>
      <w:r w:rsidR="00F72907" w:rsidRPr="00A6707F">
        <w:rPr>
          <w:rFonts w:ascii="Times New Roman" w:hAnsi="Times New Roman" w:cs="Times New Roman"/>
          <w:b/>
          <w:bCs/>
          <w:color w:val="212121"/>
          <w:sz w:val="28"/>
          <w:szCs w:val="28"/>
          <w:shd w:val="clear" w:color="auto" w:fill="FFFFFF"/>
        </w:rPr>
        <w:t>per manifestazioni di livello internazionale delle varie discipline</w:t>
      </w:r>
      <w:r w:rsidR="004B3073">
        <w:rPr>
          <w:rFonts w:ascii="Times New Roman" w:hAnsi="Times New Roman" w:cs="Times New Roman"/>
          <w:b/>
          <w:bCs/>
          <w:color w:val="212121"/>
          <w:sz w:val="28"/>
          <w:szCs w:val="28"/>
          <w:shd w:val="clear" w:color="auto" w:fill="FFFFFF"/>
        </w:rPr>
        <w:t xml:space="preserve"> sportive</w:t>
      </w:r>
      <w:r w:rsidR="00F72907" w:rsidRPr="00DF1919">
        <w:rPr>
          <w:rFonts w:ascii="Times New Roman" w:hAnsi="Times New Roman" w:cs="Times New Roman"/>
          <w:color w:val="212121"/>
          <w:sz w:val="28"/>
          <w:szCs w:val="28"/>
          <w:shd w:val="clear" w:color="auto" w:fill="FFFFFF"/>
        </w:rPr>
        <w:t xml:space="preserve">, valutando, nel contempo, la congruità del sostegno regionale e </w:t>
      </w:r>
      <w:r w:rsidR="0017598D" w:rsidRPr="00DF1919">
        <w:rPr>
          <w:rFonts w:ascii="Times New Roman" w:hAnsi="Times New Roman" w:cs="Times New Roman"/>
          <w:color w:val="212121"/>
          <w:sz w:val="28"/>
          <w:szCs w:val="28"/>
          <w:shd w:val="clear" w:color="auto" w:fill="FFFFFF"/>
        </w:rPr>
        <w:t>verificando la validità degli attuali strumenti a sostegno dello sport giovanile</w:t>
      </w:r>
      <w:r w:rsidR="00F72907" w:rsidRPr="00DF1919">
        <w:rPr>
          <w:rFonts w:ascii="Times New Roman" w:hAnsi="Times New Roman" w:cs="Times New Roman"/>
          <w:color w:val="212121"/>
          <w:sz w:val="28"/>
          <w:szCs w:val="28"/>
          <w:shd w:val="clear" w:color="auto" w:fill="FFFFFF"/>
        </w:rPr>
        <w:t>.</w:t>
      </w:r>
    </w:p>
    <w:p w14:paraId="51CFE47B" w14:textId="6911FD3A" w:rsidR="00654500" w:rsidRPr="00DF1919" w:rsidRDefault="003D392A"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Per quanto concerne l’agricoltura occorrerà </w:t>
      </w:r>
      <w:r w:rsidR="004815FA" w:rsidRPr="00DF1919">
        <w:rPr>
          <w:rFonts w:ascii="Times New Roman" w:hAnsi="Times New Roman" w:cs="Times New Roman"/>
          <w:color w:val="212121"/>
          <w:sz w:val="28"/>
          <w:szCs w:val="28"/>
          <w:shd w:val="clear" w:color="auto" w:fill="FFFFFF"/>
        </w:rPr>
        <w:t>proseguire</w:t>
      </w:r>
      <w:r w:rsidRPr="00DF1919">
        <w:rPr>
          <w:rFonts w:ascii="Times New Roman" w:hAnsi="Times New Roman" w:cs="Times New Roman"/>
          <w:color w:val="212121"/>
          <w:sz w:val="28"/>
          <w:szCs w:val="28"/>
          <w:shd w:val="clear" w:color="auto" w:fill="FFFFFF"/>
        </w:rPr>
        <w:t xml:space="preserve"> </w:t>
      </w:r>
      <w:r w:rsidR="004815FA" w:rsidRPr="00DF1919">
        <w:rPr>
          <w:rFonts w:ascii="Times New Roman" w:hAnsi="Times New Roman" w:cs="Times New Roman"/>
          <w:color w:val="212121"/>
          <w:sz w:val="28"/>
          <w:szCs w:val="28"/>
          <w:shd w:val="clear" w:color="auto" w:fill="FFFFFF"/>
        </w:rPr>
        <w:t>con l’attività vo</w:t>
      </w:r>
      <w:r w:rsidR="002B209B">
        <w:rPr>
          <w:rFonts w:ascii="Times New Roman" w:hAnsi="Times New Roman" w:cs="Times New Roman"/>
          <w:color w:val="212121"/>
          <w:sz w:val="28"/>
          <w:szCs w:val="28"/>
          <w:shd w:val="clear" w:color="auto" w:fill="FFFFFF"/>
        </w:rPr>
        <w:t>lta ancora</w:t>
      </w:r>
      <w:r w:rsidR="004815FA" w:rsidRPr="00DF1919">
        <w:rPr>
          <w:rFonts w:ascii="Times New Roman" w:hAnsi="Times New Roman" w:cs="Times New Roman"/>
          <w:color w:val="212121"/>
          <w:sz w:val="28"/>
          <w:szCs w:val="28"/>
          <w:shd w:val="clear" w:color="auto" w:fill="FFFFFF"/>
        </w:rPr>
        <w:t xml:space="preserve"> al sostegno de</w:t>
      </w:r>
      <w:r w:rsidRPr="00DF1919">
        <w:rPr>
          <w:rFonts w:ascii="Times New Roman" w:hAnsi="Times New Roman" w:cs="Times New Roman"/>
          <w:color w:val="212121"/>
          <w:sz w:val="28"/>
          <w:szCs w:val="28"/>
          <w:shd w:val="clear" w:color="auto" w:fill="FFFFFF"/>
        </w:rPr>
        <w:t xml:space="preserve">i </w:t>
      </w:r>
      <w:r w:rsidRPr="00A6707F">
        <w:rPr>
          <w:rFonts w:ascii="Times New Roman" w:hAnsi="Times New Roman" w:cs="Times New Roman"/>
          <w:b/>
          <w:bCs/>
          <w:color w:val="212121"/>
          <w:sz w:val="28"/>
          <w:szCs w:val="28"/>
          <w:shd w:val="clear" w:color="auto" w:fill="FFFFFF"/>
        </w:rPr>
        <w:t>giovani imprenditori agricoli</w:t>
      </w:r>
      <w:r w:rsidRPr="00DF1919">
        <w:rPr>
          <w:rFonts w:ascii="Times New Roman" w:hAnsi="Times New Roman" w:cs="Times New Roman"/>
          <w:color w:val="212121"/>
          <w:sz w:val="28"/>
          <w:szCs w:val="28"/>
          <w:shd w:val="clear" w:color="auto" w:fill="FFFFFF"/>
        </w:rPr>
        <w:t xml:space="preserve"> e</w:t>
      </w:r>
      <w:r w:rsidR="004815FA" w:rsidRPr="00DF1919">
        <w:rPr>
          <w:rFonts w:ascii="Times New Roman" w:hAnsi="Times New Roman" w:cs="Times New Roman"/>
          <w:color w:val="212121"/>
          <w:sz w:val="28"/>
          <w:szCs w:val="28"/>
          <w:shd w:val="clear" w:color="auto" w:fill="FFFFFF"/>
        </w:rPr>
        <w:t>d</w:t>
      </w:r>
      <w:r w:rsidRPr="00DF1919">
        <w:rPr>
          <w:rFonts w:ascii="Times New Roman" w:hAnsi="Times New Roman" w:cs="Times New Roman"/>
          <w:color w:val="212121"/>
          <w:sz w:val="28"/>
          <w:szCs w:val="28"/>
          <w:shd w:val="clear" w:color="auto" w:fill="FFFFFF"/>
        </w:rPr>
        <w:t xml:space="preserve"> </w:t>
      </w:r>
      <w:r w:rsidR="004815FA" w:rsidRPr="00DF1919">
        <w:rPr>
          <w:rFonts w:ascii="Times New Roman" w:hAnsi="Times New Roman" w:cs="Times New Roman"/>
          <w:color w:val="212121"/>
          <w:sz w:val="28"/>
          <w:szCs w:val="28"/>
          <w:shd w:val="clear" w:color="auto" w:fill="FFFFFF"/>
        </w:rPr>
        <w:t xml:space="preserve">alla </w:t>
      </w:r>
      <w:r w:rsidRPr="00DF1919">
        <w:rPr>
          <w:rFonts w:ascii="Times New Roman" w:hAnsi="Times New Roman" w:cs="Times New Roman"/>
          <w:color w:val="212121"/>
          <w:sz w:val="28"/>
          <w:szCs w:val="28"/>
          <w:shd w:val="clear" w:color="auto" w:fill="FFFFFF"/>
        </w:rPr>
        <w:t>prom</w:t>
      </w:r>
      <w:r w:rsidR="004815FA" w:rsidRPr="00DF1919">
        <w:rPr>
          <w:rFonts w:ascii="Times New Roman" w:hAnsi="Times New Roman" w:cs="Times New Roman"/>
          <w:color w:val="212121"/>
          <w:sz w:val="28"/>
          <w:szCs w:val="28"/>
          <w:shd w:val="clear" w:color="auto" w:fill="FFFFFF"/>
        </w:rPr>
        <w:t>ozione</w:t>
      </w:r>
      <w:r w:rsidRPr="00DF1919">
        <w:rPr>
          <w:rFonts w:ascii="Times New Roman" w:hAnsi="Times New Roman" w:cs="Times New Roman"/>
          <w:color w:val="212121"/>
          <w:sz w:val="28"/>
          <w:szCs w:val="28"/>
          <w:shd w:val="clear" w:color="auto" w:fill="FFFFFF"/>
        </w:rPr>
        <w:t xml:space="preserve"> coordinata </w:t>
      </w:r>
      <w:r w:rsidR="004815FA" w:rsidRPr="00DF1919">
        <w:rPr>
          <w:rFonts w:ascii="Times New Roman" w:hAnsi="Times New Roman" w:cs="Times New Roman"/>
          <w:color w:val="212121"/>
          <w:sz w:val="28"/>
          <w:szCs w:val="28"/>
          <w:shd w:val="clear" w:color="auto" w:fill="FFFFFF"/>
        </w:rPr>
        <w:t xml:space="preserve">di </w:t>
      </w:r>
      <w:r w:rsidRPr="00DF1919">
        <w:rPr>
          <w:rFonts w:ascii="Times New Roman" w:hAnsi="Times New Roman" w:cs="Times New Roman"/>
          <w:color w:val="212121"/>
          <w:sz w:val="28"/>
          <w:szCs w:val="28"/>
          <w:shd w:val="clear" w:color="auto" w:fill="FFFFFF"/>
        </w:rPr>
        <w:t xml:space="preserve">tutte le </w:t>
      </w:r>
      <w:r w:rsidRPr="00A6707F">
        <w:rPr>
          <w:rFonts w:ascii="Times New Roman" w:hAnsi="Times New Roman" w:cs="Times New Roman"/>
          <w:b/>
          <w:bCs/>
          <w:color w:val="212121"/>
          <w:sz w:val="28"/>
          <w:szCs w:val="28"/>
          <w:shd w:val="clear" w:color="auto" w:fill="FFFFFF"/>
        </w:rPr>
        <w:t>produzioni locali</w:t>
      </w:r>
      <w:r w:rsidRPr="00DF1919">
        <w:rPr>
          <w:rFonts w:ascii="Times New Roman" w:hAnsi="Times New Roman" w:cs="Times New Roman"/>
          <w:color w:val="212121"/>
          <w:sz w:val="28"/>
          <w:szCs w:val="28"/>
          <w:shd w:val="clear" w:color="auto" w:fill="FFFFFF"/>
        </w:rPr>
        <w:t xml:space="preserve">, per una </w:t>
      </w:r>
      <w:r w:rsidR="004815FA" w:rsidRPr="00DF1919">
        <w:rPr>
          <w:rFonts w:ascii="Times New Roman" w:hAnsi="Times New Roman" w:cs="Times New Roman"/>
          <w:color w:val="212121"/>
          <w:sz w:val="28"/>
          <w:szCs w:val="28"/>
          <w:shd w:val="clear" w:color="auto" w:fill="FFFFFF"/>
        </w:rPr>
        <w:t xml:space="preserve">sempre </w:t>
      </w:r>
      <w:r w:rsidRPr="00DF1919">
        <w:rPr>
          <w:rFonts w:ascii="Times New Roman" w:hAnsi="Times New Roman" w:cs="Times New Roman"/>
          <w:color w:val="212121"/>
          <w:sz w:val="28"/>
          <w:szCs w:val="28"/>
          <w:shd w:val="clear" w:color="auto" w:fill="FFFFFF"/>
        </w:rPr>
        <w:t>migliore valorizzazione delle nostre produzioni DOP, DOC, IG e PAT.</w:t>
      </w:r>
    </w:p>
    <w:p w14:paraId="0765F76B" w14:textId="227680F1" w:rsidR="003D392A" w:rsidRPr="00DF1919" w:rsidRDefault="003D392A"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Nell’ambito dell’attuazione delle </w:t>
      </w:r>
      <w:r w:rsidR="00873ECF">
        <w:rPr>
          <w:rFonts w:ascii="Times New Roman" w:hAnsi="Times New Roman" w:cs="Times New Roman"/>
          <w:color w:val="212121"/>
          <w:sz w:val="28"/>
          <w:szCs w:val="28"/>
          <w:shd w:val="clear" w:color="auto" w:fill="FFFFFF"/>
        </w:rPr>
        <w:t>Politica Agricola Comune (PAC)</w:t>
      </w:r>
      <w:r w:rsidRPr="00DF1919">
        <w:rPr>
          <w:rFonts w:ascii="Times New Roman" w:hAnsi="Times New Roman" w:cs="Times New Roman"/>
          <w:color w:val="212121"/>
          <w:sz w:val="28"/>
          <w:szCs w:val="28"/>
          <w:shd w:val="clear" w:color="auto" w:fill="FFFFFF"/>
        </w:rPr>
        <w:t xml:space="preserve">, si proseguirà nel </w:t>
      </w:r>
      <w:r w:rsidRPr="00A6707F">
        <w:rPr>
          <w:rFonts w:ascii="Times New Roman" w:hAnsi="Times New Roman" w:cs="Times New Roman"/>
          <w:b/>
          <w:bCs/>
          <w:color w:val="212121"/>
          <w:sz w:val="28"/>
          <w:szCs w:val="28"/>
          <w:shd w:val="clear" w:color="auto" w:fill="FFFFFF"/>
        </w:rPr>
        <w:t>coinvolgimento delle varie associazioni di categoria</w:t>
      </w:r>
      <w:r w:rsidRPr="00DF1919">
        <w:rPr>
          <w:rFonts w:ascii="Times New Roman" w:hAnsi="Times New Roman" w:cs="Times New Roman"/>
          <w:color w:val="212121"/>
          <w:sz w:val="28"/>
          <w:szCs w:val="28"/>
          <w:shd w:val="clear" w:color="auto" w:fill="FFFFFF"/>
        </w:rPr>
        <w:t xml:space="preserve"> anche al fine della </w:t>
      </w:r>
      <w:r w:rsidRPr="00DF1919">
        <w:rPr>
          <w:rFonts w:ascii="Times New Roman" w:hAnsi="Times New Roman" w:cs="Times New Roman"/>
          <w:color w:val="212121"/>
          <w:sz w:val="28"/>
          <w:szCs w:val="28"/>
          <w:shd w:val="clear" w:color="auto" w:fill="FFFFFF"/>
        </w:rPr>
        <w:lastRenderedPageBreak/>
        <w:t xml:space="preserve">comunicazione in merito ai vari bandi che potranno </w:t>
      </w:r>
      <w:r w:rsidR="004815FA" w:rsidRPr="00DF1919">
        <w:rPr>
          <w:rFonts w:ascii="Times New Roman" w:hAnsi="Times New Roman" w:cs="Times New Roman"/>
          <w:color w:val="212121"/>
          <w:sz w:val="28"/>
          <w:szCs w:val="28"/>
          <w:shd w:val="clear" w:color="auto" w:fill="FFFFFF"/>
        </w:rPr>
        <w:t xml:space="preserve">contribuire a </w:t>
      </w:r>
      <w:r w:rsidR="005D0240" w:rsidRPr="00DF1919">
        <w:rPr>
          <w:rFonts w:ascii="Times New Roman" w:hAnsi="Times New Roman" w:cs="Times New Roman"/>
          <w:color w:val="212121"/>
          <w:sz w:val="28"/>
          <w:szCs w:val="28"/>
          <w:shd w:val="clear" w:color="auto" w:fill="FFFFFF"/>
        </w:rPr>
        <w:t>rilanciare il settore.</w:t>
      </w:r>
    </w:p>
    <w:p w14:paraId="4263A47B" w14:textId="4511E036" w:rsidR="005D0240" w:rsidRDefault="005D0240"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Inoltre, occorrerà continuare nella </w:t>
      </w:r>
      <w:r w:rsidRPr="00F96FBD">
        <w:rPr>
          <w:rFonts w:ascii="Times New Roman" w:hAnsi="Times New Roman" w:cs="Times New Roman"/>
          <w:b/>
          <w:bCs/>
          <w:color w:val="212121"/>
          <w:sz w:val="28"/>
          <w:szCs w:val="28"/>
          <w:shd w:val="clear" w:color="auto" w:fill="FFFFFF"/>
        </w:rPr>
        <w:t>valorizzazione degli alpeggi</w:t>
      </w:r>
      <w:r w:rsidRPr="00DF1919">
        <w:rPr>
          <w:rFonts w:ascii="Times New Roman" w:hAnsi="Times New Roman" w:cs="Times New Roman"/>
          <w:color w:val="212121"/>
          <w:sz w:val="28"/>
          <w:szCs w:val="28"/>
          <w:shd w:val="clear" w:color="auto" w:fill="FFFFFF"/>
        </w:rPr>
        <w:t>, quali punti di riferimento per il mantenimento del nostro territorio, così come provvedere alla revisione della regolamentazione dell’attività agrituristica</w:t>
      </w:r>
      <w:r w:rsidR="00936B6D" w:rsidRPr="00DF1919">
        <w:rPr>
          <w:rFonts w:ascii="Times New Roman" w:hAnsi="Times New Roman" w:cs="Times New Roman"/>
          <w:color w:val="212121"/>
          <w:sz w:val="28"/>
          <w:szCs w:val="28"/>
          <w:shd w:val="clear" w:color="auto" w:fill="FFFFFF"/>
        </w:rPr>
        <w:t xml:space="preserve"> e </w:t>
      </w:r>
      <w:r w:rsidR="009F18FF">
        <w:rPr>
          <w:rFonts w:ascii="Times New Roman" w:hAnsi="Times New Roman" w:cs="Times New Roman"/>
          <w:color w:val="212121"/>
          <w:sz w:val="28"/>
          <w:szCs w:val="28"/>
          <w:shd w:val="clear" w:color="auto" w:fill="FFFFFF"/>
        </w:rPr>
        <w:t>della multifunzionalità delle aziende agricole</w:t>
      </w:r>
      <w:r w:rsidRPr="00DF1919">
        <w:rPr>
          <w:rFonts w:ascii="Times New Roman" w:hAnsi="Times New Roman" w:cs="Times New Roman"/>
          <w:color w:val="212121"/>
          <w:sz w:val="28"/>
          <w:szCs w:val="28"/>
          <w:shd w:val="clear" w:color="auto" w:fill="FFFFFF"/>
        </w:rPr>
        <w:t>, in accordo con le associazioni di categoria.</w:t>
      </w:r>
    </w:p>
    <w:p w14:paraId="59D36443" w14:textId="0C6608F0" w:rsidR="004366C8" w:rsidRPr="00E42E82" w:rsidRDefault="004366C8" w:rsidP="00091ADB">
      <w:pPr>
        <w:spacing w:after="0" w:line="360" w:lineRule="auto"/>
        <w:jc w:val="both"/>
        <w:rPr>
          <w:rFonts w:ascii="Times New Roman" w:hAnsi="Times New Roman" w:cs="Times New Roman"/>
          <w:color w:val="212121"/>
          <w:sz w:val="28"/>
          <w:szCs w:val="28"/>
          <w:shd w:val="clear" w:color="auto" w:fill="FFFFFF"/>
        </w:rPr>
      </w:pPr>
      <w:r w:rsidRPr="00E42E82">
        <w:rPr>
          <w:rFonts w:ascii="Times New Roman" w:hAnsi="Times New Roman" w:cs="Times New Roman"/>
          <w:color w:val="212121"/>
          <w:sz w:val="28"/>
          <w:szCs w:val="28"/>
          <w:shd w:val="clear" w:color="auto" w:fill="FFFFFF"/>
        </w:rPr>
        <w:t>Importanti valutazioni andranno svolte circa il sostegno diretto dell’Amministrazione in merito alle iniziative di nuovi impianti in ambito viticolo e frutticolo.</w:t>
      </w:r>
    </w:p>
    <w:p w14:paraId="7BFD7820" w14:textId="477E71C0" w:rsidR="004815FA" w:rsidRPr="00E42E82" w:rsidRDefault="0066626A" w:rsidP="00091ADB">
      <w:pPr>
        <w:spacing w:after="0" w:line="360" w:lineRule="auto"/>
        <w:jc w:val="both"/>
        <w:rPr>
          <w:rFonts w:ascii="Times New Roman" w:hAnsi="Times New Roman" w:cs="Times New Roman"/>
          <w:color w:val="212121"/>
          <w:sz w:val="28"/>
          <w:szCs w:val="28"/>
          <w:shd w:val="clear" w:color="auto" w:fill="FFFFFF"/>
        </w:rPr>
      </w:pPr>
      <w:r w:rsidRPr="00E42E82">
        <w:rPr>
          <w:rFonts w:ascii="Times New Roman" w:hAnsi="Times New Roman" w:cs="Times New Roman"/>
          <w:color w:val="212121"/>
          <w:sz w:val="28"/>
          <w:szCs w:val="28"/>
          <w:shd w:val="clear" w:color="auto" w:fill="FFFFFF"/>
        </w:rPr>
        <w:t xml:space="preserve">Occorrerà, poi </w:t>
      </w:r>
      <w:proofErr w:type="spellStart"/>
      <w:r w:rsidRPr="00E42E82">
        <w:rPr>
          <w:rFonts w:ascii="Times New Roman" w:hAnsi="Times New Roman" w:cs="Times New Roman"/>
          <w:color w:val="212121"/>
          <w:sz w:val="28"/>
          <w:szCs w:val="28"/>
          <w:shd w:val="clear" w:color="auto" w:fill="FFFFFF"/>
        </w:rPr>
        <w:t>attenzionare</w:t>
      </w:r>
      <w:proofErr w:type="spellEnd"/>
      <w:r w:rsidRPr="00E42E82">
        <w:rPr>
          <w:rFonts w:ascii="Times New Roman" w:hAnsi="Times New Roman" w:cs="Times New Roman"/>
          <w:color w:val="212121"/>
          <w:sz w:val="28"/>
          <w:szCs w:val="28"/>
          <w:shd w:val="clear" w:color="auto" w:fill="FFFFFF"/>
        </w:rPr>
        <w:t xml:space="preserve"> il cosid</w:t>
      </w:r>
      <w:r w:rsidR="00A7351B" w:rsidRPr="00E42E82">
        <w:rPr>
          <w:rFonts w:ascii="Times New Roman" w:hAnsi="Times New Roman" w:cs="Times New Roman"/>
          <w:color w:val="212121"/>
          <w:sz w:val="28"/>
          <w:szCs w:val="28"/>
          <w:shd w:val="clear" w:color="auto" w:fill="FFFFFF"/>
        </w:rPr>
        <w:t>d</w:t>
      </w:r>
      <w:r w:rsidRPr="00E42E82">
        <w:rPr>
          <w:rFonts w:ascii="Times New Roman" w:hAnsi="Times New Roman" w:cs="Times New Roman"/>
          <w:color w:val="212121"/>
          <w:sz w:val="28"/>
          <w:szCs w:val="28"/>
          <w:shd w:val="clear" w:color="auto" w:fill="FFFFFF"/>
        </w:rPr>
        <w:t>etto “piano lupo” alla luce delle normative regionali, nazionali ed europee esistenti.</w:t>
      </w:r>
    </w:p>
    <w:p w14:paraId="37D6BEC2" w14:textId="6732678E" w:rsidR="005D5EF0" w:rsidRPr="00E42E82" w:rsidRDefault="009F18FF" w:rsidP="005D5EF0">
      <w:pPr>
        <w:spacing w:after="0" w:line="360" w:lineRule="auto"/>
        <w:jc w:val="both"/>
        <w:rPr>
          <w:rFonts w:ascii="Times New Roman" w:hAnsi="Times New Roman" w:cs="Times New Roman"/>
          <w:color w:val="212121"/>
          <w:sz w:val="28"/>
          <w:szCs w:val="28"/>
          <w:shd w:val="clear" w:color="auto" w:fill="FFFFFF"/>
        </w:rPr>
      </w:pPr>
      <w:r w:rsidRPr="00E42E82">
        <w:rPr>
          <w:rFonts w:ascii="Times New Roman" w:hAnsi="Times New Roman" w:cs="Times New Roman"/>
          <w:color w:val="212121"/>
          <w:sz w:val="28"/>
          <w:szCs w:val="28"/>
          <w:shd w:val="clear" w:color="auto" w:fill="FFFFFF"/>
        </w:rPr>
        <w:t>Sarà ulteriormente sviluppata l</w:t>
      </w:r>
      <w:r w:rsidR="005D5EF0" w:rsidRPr="00E42E82">
        <w:rPr>
          <w:rFonts w:ascii="Times New Roman" w:hAnsi="Times New Roman" w:cs="Times New Roman"/>
          <w:color w:val="212121"/>
          <w:sz w:val="28"/>
          <w:szCs w:val="28"/>
          <w:shd w:val="clear" w:color="auto" w:fill="FFFFFF"/>
        </w:rPr>
        <w:t xml:space="preserve">’azione di salvaguardia, tutela e gestione del </w:t>
      </w:r>
      <w:r w:rsidR="005D5EF0" w:rsidRPr="00E42E82">
        <w:rPr>
          <w:rFonts w:ascii="Times New Roman" w:hAnsi="Times New Roman" w:cs="Times New Roman"/>
          <w:b/>
          <w:bCs/>
          <w:color w:val="212121"/>
          <w:sz w:val="28"/>
          <w:szCs w:val="28"/>
          <w:shd w:val="clear" w:color="auto" w:fill="FFFFFF"/>
        </w:rPr>
        <w:t>patrimonio boschivo</w:t>
      </w:r>
      <w:r w:rsidR="005D5EF0" w:rsidRPr="00E42E82">
        <w:rPr>
          <w:rFonts w:ascii="Times New Roman" w:hAnsi="Times New Roman" w:cs="Times New Roman"/>
          <w:color w:val="212121"/>
          <w:sz w:val="28"/>
          <w:szCs w:val="28"/>
          <w:shd w:val="clear" w:color="auto" w:fill="FFFFFF"/>
        </w:rPr>
        <w:t xml:space="preserve"> della nostra regione, anche attraverso le opportune risorse messe a disposizione dai fondi europei</w:t>
      </w:r>
      <w:r w:rsidR="00AE6B67" w:rsidRPr="00E42E82">
        <w:rPr>
          <w:rFonts w:ascii="Times New Roman" w:hAnsi="Times New Roman" w:cs="Times New Roman"/>
          <w:color w:val="212121"/>
          <w:sz w:val="28"/>
          <w:szCs w:val="28"/>
          <w:shd w:val="clear" w:color="auto" w:fill="FFFFFF"/>
        </w:rPr>
        <w:t xml:space="preserve">, anche </w:t>
      </w:r>
      <w:r w:rsidR="005D5EF0" w:rsidRPr="00E42E82">
        <w:rPr>
          <w:rFonts w:ascii="Times New Roman" w:hAnsi="Times New Roman" w:cs="Times New Roman"/>
          <w:color w:val="212121"/>
          <w:sz w:val="28"/>
          <w:szCs w:val="28"/>
          <w:shd w:val="clear" w:color="auto" w:fill="FFFFFF"/>
        </w:rPr>
        <w:t>nell’ottica d</w:t>
      </w:r>
      <w:r w:rsidR="00AE6B67" w:rsidRPr="00E42E82">
        <w:rPr>
          <w:rFonts w:ascii="Times New Roman" w:hAnsi="Times New Roman" w:cs="Times New Roman"/>
          <w:color w:val="212121"/>
          <w:sz w:val="28"/>
          <w:szCs w:val="28"/>
          <w:shd w:val="clear" w:color="auto" w:fill="FFFFFF"/>
        </w:rPr>
        <w:t>ella realizzazione di</w:t>
      </w:r>
      <w:r w:rsidR="005D5EF0" w:rsidRPr="00E42E82">
        <w:rPr>
          <w:rFonts w:ascii="Times New Roman" w:hAnsi="Times New Roman" w:cs="Times New Roman"/>
          <w:color w:val="212121"/>
          <w:sz w:val="28"/>
          <w:szCs w:val="28"/>
          <w:shd w:val="clear" w:color="auto" w:fill="FFFFFF"/>
        </w:rPr>
        <w:t xml:space="preserve"> un’ampia filiera produttiva da</w:t>
      </w:r>
      <w:r w:rsidR="00AE6B67" w:rsidRPr="00E42E82">
        <w:rPr>
          <w:rFonts w:ascii="Times New Roman" w:hAnsi="Times New Roman" w:cs="Times New Roman"/>
          <w:color w:val="212121"/>
          <w:sz w:val="28"/>
          <w:szCs w:val="28"/>
          <w:shd w:val="clear" w:color="auto" w:fill="FFFFFF"/>
        </w:rPr>
        <w:t xml:space="preserve">i potenziali </w:t>
      </w:r>
      <w:r w:rsidR="005D5EF0" w:rsidRPr="00E42E82">
        <w:rPr>
          <w:rFonts w:ascii="Times New Roman" w:hAnsi="Times New Roman" w:cs="Times New Roman"/>
          <w:color w:val="212121"/>
          <w:sz w:val="28"/>
          <w:szCs w:val="28"/>
          <w:shd w:val="clear" w:color="auto" w:fill="FFFFFF"/>
        </w:rPr>
        <w:t>risvolti economici</w:t>
      </w:r>
      <w:r w:rsidR="007816CB" w:rsidRPr="00E42E82">
        <w:rPr>
          <w:rFonts w:ascii="Times New Roman" w:hAnsi="Times New Roman" w:cs="Times New Roman"/>
          <w:color w:val="212121"/>
          <w:sz w:val="28"/>
          <w:szCs w:val="28"/>
          <w:shd w:val="clear" w:color="auto" w:fill="FFFFFF"/>
        </w:rPr>
        <w:t xml:space="preserve"> positivi.</w:t>
      </w:r>
    </w:p>
    <w:p w14:paraId="0A58C206"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Une réflexion est aussi nécessaire pour ce qui est de </w:t>
      </w:r>
      <w:r w:rsidRPr="00E42E82">
        <w:rPr>
          <w:rFonts w:ascii="Times New Roman" w:hAnsi="Times New Roman" w:cs="Times New Roman"/>
          <w:b/>
          <w:bCs/>
          <w:sz w:val="28"/>
          <w:szCs w:val="28"/>
          <w:lang w:val="fr-FR"/>
        </w:rPr>
        <w:t>l'éducation</w:t>
      </w:r>
      <w:r w:rsidRPr="00E42E82">
        <w:rPr>
          <w:rFonts w:ascii="Times New Roman" w:hAnsi="Times New Roman" w:cs="Times New Roman"/>
          <w:sz w:val="28"/>
          <w:szCs w:val="28"/>
          <w:lang w:val="fr-FR"/>
        </w:rPr>
        <w:t xml:space="preserve"> et de </w:t>
      </w:r>
      <w:r w:rsidRPr="00E42E82">
        <w:rPr>
          <w:rFonts w:ascii="Times New Roman" w:hAnsi="Times New Roman" w:cs="Times New Roman"/>
          <w:b/>
          <w:bCs/>
          <w:sz w:val="28"/>
          <w:szCs w:val="28"/>
          <w:lang w:val="fr-FR"/>
        </w:rPr>
        <w:t>la culture</w:t>
      </w:r>
      <w:r w:rsidRPr="00E42E82">
        <w:rPr>
          <w:rFonts w:ascii="Times New Roman" w:hAnsi="Times New Roman" w:cs="Times New Roman"/>
          <w:sz w:val="28"/>
          <w:szCs w:val="28"/>
          <w:lang w:val="fr-FR"/>
        </w:rPr>
        <w:t>, dans le sillon des activités réalisées au sein des parcours de formation déjà entrepris et qu'il faut aujourd'hui perfectionner encore plus.</w:t>
      </w:r>
    </w:p>
    <w:p w14:paraId="0A181B3A"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Notre particularisme, nos langues, notre histoire millénaire, nos traditions représentent en effet un </w:t>
      </w:r>
      <w:proofErr w:type="spellStart"/>
      <w:r w:rsidRPr="00E42E82">
        <w:rPr>
          <w:rFonts w:ascii="Times New Roman" w:hAnsi="Times New Roman" w:cs="Times New Roman"/>
          <w:b/>
          <w:bCs/>
          <w:sz w:val="28"/>
          <w:szCs w:val="28"/>
          <w:lang w:val="fr-FR"/>
        </w:rPr>
        <w:t>unicum</w:t>
      </w:r>
      <w:proofErr w:type="spellEnd"/>
      <w:r w:rsidRPr="00E42E82">
        <w:rPr>
          <w:rFonts w:ascii="Times New Roman" w:hAnsi="Times New Roman" w:cs="Times New Roman"/>
          <w:sz w:val="28"/>
          <w:szCs w:val="28"/>
          <w:lang w:val="fr-FR"/>
        </w:rPr>
        <w:t xml:space="preserve"> et l'école a le devoir de transmettre aux nouvelles générations le savoir qui en découle. Le but étant celui de former des élèves, indépendamment de leur parcours scolaire et de vie, pour qu'ils deviennent des acteurs du territoire et des citoyens conscients de leur identité, avec un sentiment d'appartenance à leur communauté et, en même temps, ouverts au monde.</w:t>
      </w:r>
    </w:p>
    <w:p w14:paraId="59D938A4"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L'école doit de plus en plus contribuer à la </w:t>
      </w:r>
      <w:r w:rsidRPr="00E42E82">
        <w:rPr>
          <w:rFonts w:ascii="Times New Roman" w:hAnsi="Times New Roman" w:cs="Times New Roman"/>
          <w:b/>
          <w:bCs/>
          <w:sz w:val="28"/>
          <w:szCs w:val="28"/>
          <w:lang w:val="fr-FR"/>
        </w:rPr>
        <w:t xml:space="preserve">formation </w:t>
      </w:r>
      <w:r w:rsidRPr="00E42E82">
        <w:rPr>
          <w:rFonts w:ascii="Times New Roman" w:hAnsi="Times New Roman" w:cs="Times New Roman"/>
          <w:sz w:val="28"/>
          <w:szCs w:val="28"/>
          <w:lang w:val="fr-FR"/>
        </w:rPr>
        <w:t xml:space="preserve">des nouvelles générations ainsi qu'à l'acquisition de compétences professionnelles et citoyennes, en développant des pratiques pédagogiques vouées à valoriser les attitudes individuelles et à favoriser l'apprentissage de tous les élèves, notamment le plus </w:t>
      </w:r>
      <w:r w:rsidRPr="00E42E82">
        <w:rPr>
          <w:rFonts w:ascii="Times New Roman" w:hAnsi="Times New Roman" w:cs="Times New Roman"/>
          <w:sz w:val="28"/>
          <w:szCs w:val="28"/>
          <w:lang w:val="fr-FR"/>
        </w:rPr>
        <w:lastRenderedPageBreak/>
        <w:t>fragiles, aussi à travers les arts du spectacle, comme la musique, le théâtre, la danse, le cinéma.</w:t>
      </w:r>
    </w:p>
    <w:p w14:paraId="7D5ECABC"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Dans une région de montagne comme la nôtre, il faut attacher une attention particulière à la promotion des </w:t>
      </w:r>
      <w:r w:rsidRPr="00E42E82">
        <w:rPr>
          <w:rFonts w:ascii="Times New Roman" w:hAnsi="Times New Roman" w:cs="Times New Roman"/>
          <w:b/>
          <w:bCs/>
          <w:sz w:val="28"/>
          <w:szCs w:val="28"/>
          <w:lang w:val="fr-FR"/>
        </w:rPr>
        <w:t>activités motrices</w:t>
      </w:r>
      <w:r w:rsidRPr="00E42E82">
        <w:rPr>
          <w:rFonts w:ascii="Times New Roman" w:hAnsi="Times New Roman" w:cs="Times New Roman"/>
          <w:sz w:val="28"/>
          <w:szCs w:val="28"/>
          <w:lang w:val="fr-FR"/>
        </w:rPr>
        <w:t xml:space="preserve"> et de </w:t>
      </w:r>
      <w:r w:rsidRPr="00E42E82">
        <w:rPr>
          <w:rFonts w:ascii="Times New Roman" w:hAnsi="Times New Roman" w:cs="Times New Roman"/>
          <w:b/>
          <w:bCs/>
          <w:sz w:val="28"/>
          <w:szCs w:val="28"/>
          <w:lang w:val="fr-FR"/>
        </w:rPr>
        <w:t>la pratique sportive</w:t>
      </w:r>
      <w:r w:rsidRPr="00E42E82">
        <w:rPr>
          <w:rFonts w:ascii="Times New Roman" w:hAnsi="Times New Roman" w:cs="Times New Roman"/>
          <w:sz w:val="28"/>
          <w:szCs w:val="28"/>
          <w:lang w:val="fr-FR"/>
        </w:rPr>
        <w:t>, même en milieu naturel, soit à travers les parcours pédagogiques traditionnels soit par des activités extracurriculaires.</w:t>
      </w:r>
    </w:p>
    <w:p w14:paraId="3894825D"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Dans le sillon des nombreuses initiatives entreprises pour ce faire, nous voulons développer davantage les synergies entre tous les acteurs du territoire qui s'occupent des activités motrices, sportives et de découverte de la montagne, dans une démarche d'orientation formative.</w:t>
      </w:r>
    </w:p>
    <w:p w14:paraId="3459EB33" w14:textId="79612813"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Nous allons travailler pour que l'école puisse aussi offrir progressivement à ses enseignants et à ses élèves des opportunités de découverte et d'approfondissement de domaines qui sont généralement réservés aux parcours spécialisés ou extracurriculaires, comme ceux de l'</w:t>
      </w:r>
      <w:proofErr w:type="spellStart"/>
      <w:r w:rsidRPr="00E42E82">
        <w:rPr>
          <w:rFonts w:ascii="Times New Roman" w:hAnsi="Times New Roman" w:cs="Times New Roman"/>
          <w:sz w:val="28"/>
          <w:szCs w:val="28"/>
          <w:lang w:val="fr-FR"/>
        </w:rPr>
        <w:t>oenogastronomie</w:t>
      </w:r>
      <w:proofErr w:type="spellEnd"/>
      <w:r w:rsidRPr="00E42E82">
        <w:rPr>
          <w:rFonts w:ascii="Times New Roman" w:hAnsi="Times New Roman" w:cs="Times New Roman"/>
          <w:sz w:val="28"/>
          <w:szCs w:val="28"/>
          <w:lang w:val="fr-FR"/>
        </w:rPr>
        <w:t xml:space="preserve">, de la culture et des traditions. Le but est celui d'augmenter des connaissances et des capacités spécifiques, qui sont très utiles dans une région à </w:t>
      </w:r>
      <w:r w:rsidRPr="00E42E82">
        <w:rPr>
          <w:rFonts w:ascii="Times New Roman" w:hAnsi="Times New Roman" w:cs="Times New Roman"/>
          <w:b/>
          <w:bCs/>
          <w:sz w:val="28"/>
          <w:szCs w:val="28"/>
          <w:lang w:val="fr-FR"/>
        </w:rPr>
        <w:t>forte vocation touristique</w:t>
      </w:r>
      <w:r w:rsidRPr="00E42E82">
        <w:rPr>
          <w:rFonts w:ascii="Times New Roman" w:hAnsi="Times New Roman" w:cs="Times New Roman"/>
          <w:sz w:val="28"/>
          <w:szCs w:val="28"/>
          <w:lang w:val="fr-FR"/>
        </w:rPr>
        <w:t>. Pour ce faire, nous proposons de concerner les différentes réalités économiques et productives du territoire afin de mettre en œuvre des parcours structurés et partagés.</w:t>
      </w:r>
    </w:p>
    <w:p w14:paraId="78A0CCF4"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Dans une logique de continuité, nous voulons aussi renforcer la formation des enseignants, en particulier dans les secteurs du numérique, de l'inclusion, de la révision de l'éducation technique et professionnelle et des disciplines scientifiques et technologiques (STEM), en valorisant la </w:t>
      </w:r>
      <w:r w:rsidRPr="00E42E82">
        <w:rPr>
          <w:rFonts w:ascii="Times New Roman" w:hAnsi="Times New Roman" w:cs="Times New Roman"/>
          <w:b/>
          <w:bCs/>
          <w:sz w:val="28"/>
          <w:szCs w:val="28"/>
          <w:lang w:val="fr-FR"/>
        </w:rPr>
        <w:t>qualité professionnelle</w:t>
      </w:r>
      <w:r w:rsidRPr="00E42E82">
        <w:rPr>
          <w:rFonts w:ascii="Times New Roman" w:hAnsi="Times New Roman" w:cs="Times New Roman"/>
          <w:sz w:val="28"/>
          <w:szCs w:val="28"/>
          <w:lang w:val="fr-FR"/>
        </w:rPr>
        <w:t xml:space="preserve"> de tout le personnel.</w:t>
      </w:r>
    </w:p>
    <w:p w14:paraId="4BE3AD24"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Il est aussi nécessaire d'</w:t>
      </w:r>
      <w:proofErr w:type="spellStart"/>
      <w:r w:rsidRPr="00E42E82">
        <w:rPr>
          <w:rFonts w:ascii="Times New Roman" w:hAnsi="Times New Roman" w:cs="Times New Roman"/>
          <w:sz w:val="28"/>
          <w:szCs w:val="28"/>
          <w:lang w:val="fr-FR"/>
        </w:rPr>
        <w:t>optmiser</w:t>
      </w:r>
      <w:proofErr w:type="spellEnd"/>
      <w:r w:rsidRPr="00E42E82">
        <w:rPr>
          <w:rFonts w:ascii="Times New Roman" w:hAnsi="Times New Roman" w:cs="Times New Roman"/>
          <w:sz w:val="28"/>
          <w:szCs w:val="28"/>
          <w:lang w:val="fr-FR"/>
        </w:rPr>
        <w:t xml:space="preserve"> les importantes ressources attribuées aux écoles par le PNRR et par d'autres fonds de l'Etat et de l'UE afin de réduire le </w:t>
      </w:r>
      <w:r w:rsidRPr="00E42E82">
        <w:rPr>
          <w:rFonts w:ascii="Times New Roman" w:hAnsi="Times New Roman" w:cs="Times New Roman"/>
          <w:b/>
          <w:bCs/>
          <w:sz w:val="28"/>
          <w:szCs w:val="28"/>
          <w:lang w:val="fr-FR"/>
        </w:rPr>
        <w:t>décrochage scolaire</w:t>
      </w:r>
      <w:r w:rsidRPr="00E42E82">
        <w:rPr>
          <w:rFonts w:ascii="Times New Roman" w:hAnsi="Times New Roman" w:cs="Times New Roman"/>
          <w:sz w:val="28"/>
          <w:szCs w:val="28"/>
          <w:lang w:val="fr-FR"/>
        </w:rPr>
        <w:t xml:space="preserve"> et créer de nouveaux milieux d'apprentissage, en concernant les familles, les collectivités locales et les associations du territoire par le biais d'une approche efficace, participative, coopérative et solidaire.</w:t>
      </w:r>
    </w:p>
    <w:p w14:paraId="78762BB2"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b/>
          <w:bCs/>
          <w:sz w:val="28"/>
          <w:szCs w:val="28"/>
          <w:lang w:val="fr-FR"/>
        </w:rPr>
        <w:lastRenderedPageBreak/>
        <w:t xml:space="preserve">Italien, français, </w:t>
      </w:r>
      <w:proofErr w:type="spellStart"/>
      <w:r w:rsidRPr="00E42E82">
        <w:rPr>
          <w:rFonts w:ascii="Times New Roman" w:hAnsi="Times New Roman" w:cs="Times New Roman"/>
          <w:b/>
          <w:bCs/>
          <w:sz w:val="28"/>
          <w:szCs w:val="28"/>
          <w:lang w:val="fr-FR"/>
        </w:rPr>
        <w:t>francoprovençal</w:t>
      </w:r>
      <w:proofErr w:type="spellEnd"/>
      <w:r w:rsidRPr="00E42E82">
        <w:rPr>
          <w:rFonts w:ascii="Times New Roman" w:hAnsi="Times New Roman" w:cs="Times New Roman"/>
          <w:b/>
          <w:bCs/>
          <w:sz w:val="28"/>
          <w:szCs w:val="28"/>
          <w:lang w:val="fr-FR"/>
        </w:rPr>
        <w:t xml:space="preserve">, </w:t>
      </w:r>
      <w:proofErr w:type="spellStart"/>
      <w:r w:rsidRPr="00E42E82">
        <w:rPr>
          <w:rFonts w:ascii="Times New Roman" w:hAnsi="Times New Roman" w:cs="Times New Roman"/>
          <w:b/>
          <w:bCs/>
          <w:sz w:val="28"/>
          <w:szCs w:val="28"/>
          <w:lang w:val="fr-FR"/>
        </w:rPr>
        <w:t>titsch</w:t>
      </w:r>
      <w:proofErr w:type="spellEnd"/>
      <w:r w:rsidRPr="00E42E82">
        <w:rPr>
          <w:rFonts w:ascii="Times New Roman" w:hAnsi="Times New Roman" w:cs="Times New Roman"/>
          <w:b/>
          <w:bCs/>
          <w:sz w:val="28"/>
          <w:szCs w:val="28"/>
          <w:lang w:val="fr-FR"/>
        </w:rPr>
        <w:t xml:space="preserve"> et </w:t>
      </w:r>
      <w:proofErr w:type="spellStart"/>
      <w:r w:rsidRPr="00E42E82">
        <w:rPr>
          <w:rFonts w:ascii="Times New Roman" w:hAnsi="Times New Roman" w:cs="Times New Roman"/>
          <w:b/>
          <w:bCs/>
          <w:sz w:val="28"/>
          <w:szCs w:val="28"/>
          <w:lang w:val="fr-FR"/>
        </w:rPr>
        <w:t>töitschu</w:t>
      </w:r>
      <w:proofErr w:type="spellEnd"/>
      <w:r w:rsidRPr="00E42E82">
        <w:rPr>
          <w:rFonts w:ascii="Times New Roman" w:hAnsi="Times New Roman" w:cs="Times New Roman"/>
          <w:sz w:val="28"/>
          <w:szCs w:val="28"/>
          <w:lang w:val="fr-FR"/>
        </w:rPr>
        <w:t xml:space="preserve"> sont les langues de notre terroir. La Vallée d’Aoste, cœur de l’Europe, doit faire trésor de ce particularisme linguistique comme point de départ vers l’ouverture à l’internationalisation. Pour ce faire le bi-multilinguisme doit être renforcé, dès l’enfance, afin de valoriser encore plus le potentiel d’apprentissage des élèves pour développer des compétences fondamentales dans notre région à forte vocation touristique. Cela peut se réaliser aussi à travers des projets Erasmus, </w:t>
      </w:r>
      <w:proofErr w:type="spellStart"/>
      <w:r w:rsidRPr="00E42E82">
        <w:rPr>
          <w:rFonts w:ascii="Times New Roman" w:hAnsi="Times New Roman" w:cs="Times New Roman"/>
          <w:sz w:val="28"/>
          <w:szCs w:val="28"/>
          <w:lang w:val="fr-FR"/>
        </w:rPr>
        <w:t>eTwinning</w:t>
      </w:r>
      <w:proofErr w:type="spellEnd"/>
      <w:r w:rsidRPr="00E42E82">
        <w:rPr>
          <w:rFonts w:ascii="Times New Roman" w:hAnsi="Times New Roman" w:cs="Times New Roman"/>
          <w:sz w:val="28"/>
          <w:szCs w:val="28"/>
          <w:lang w:val="fr-FR"/>
        </w:rPr>
        <w:t>, projets transfrontaliers, mobilité des élèves et des enseignants visant la connaissance et le respect de la diversité culturelle et linguistique.</w:t>
      </w:r>
    </w:p>
    <w:p w14:paraId="687741E6" w14:textId="77777777" w:rsidR="006602CD" w:rsidRPr="009D68CE"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On devra, ainsi, coordonner et soutenir tous les protagonistes de la </w:t>
      </w:r>
      <w:r w:rsidRPr="00E42E82">
        <w:rPr>
          <w:rFonts w:ascii="Times New Roman" w:hAnsi="Times New Roman" w:cs="Times New Roman"/>
          <w:b/>
          <w:bCs/>
          <w:sz w:val="28"/>
          <w:szCs w:val="28"/>
          <w:lang w:val="fr-FR"/>
        </w:rPr>
        <w:t>complexe réalité culturelle valdôtaine</w:t>
      </w:r>
      <w:r w:rsidRPr="00E42E82">
        <w:rPr>
          <w:rFonts w:ascii="Times New Roman" w:hAnsi="Times New Roman" w:cs="Times New Roman"/>
          <w:sz w:val="28"/>
          <w:szCs w:val="28"/>
          <w:lang w:val="fr-FR"/>
        </w:rPr>
        <w:t xml:space="preserve"> à commencer par la relance et la valorisation des anciennes sociétés savantes jusqu’à la valorisation de nouvelles formes de culture des jeunes.</w:t>
      </w:r>
    </w:p>
    <w:p w14:paraId="40FC793C" w14:textId="77777777" w:rsidR="005D3E8C" w:rsidRPr="00967950" w:rsidRDefault="005D3E8C" w:rsidP="00AF0649">
      <w:pPr>
        <w:spacing w:after="0" w:line="160" w:lineRule="exact"/>
        <w:jc w:val="both"/>
        <w:rPr>
          <w:rFonts w:ascii="Times New Roman" w:hAnsi="Times New Roman" w:cs="Times New Roman"/>
          <w:sz w:val="28"/>
          <w:szCs w:val="28"/>
          <w:u w:val="single"/>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66D30D1" w14:textId="6D283163" w:rsidR="00365681" w:rsidRPr="00E42E82" w:rsidRDefault="00733021" w:rsidP="005B454B">
      <w:pPr>
        <w:spacing w:after="0" w:line="360" w:lineRule="auto"/>
        <w:jc w:val="both"/>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E82">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Iniziative normative ed amministrative animate da una nuova visione</w:t>
      </w:r>
    </w:p>
    <w:p w14:paraId="4295084D" w14:textId="77777777" w:rsidR="00B03CDA" w:rsidRDefault="0068427A" w:rsidP="00AF0649">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Avvalendosi delle già attivate collaborazioni esterne </w:t>
      </w:r>
      <w:r w:rsidR="008F1B43">
        <w:rPr>
          <w:rFonts w:ascii="Times New Roman" w:hAnsi="Times New Roman" w:cs="Times New Roman"/>
          <w:color w:val="212121"/>
          <w:sz w:val="28"/>
          <w:szCs w:val="28"/>
          <w:shd w:val="clear" w:color="auto" w:fill="FFFFFF"/>
        </w:rPr>
        <w:t>finalizzate alla verifica dello</w:t>
      </w:r>
      <w:r>
        <w:rPr>
          <w:rFonts w:ascii="Times New Roman" w:hAnsi="Times New Roman" w:cs="Times New Roman"/>
          <w:color w:val="212121"/>
          <w:sz w:val="28"/>
          <w:szCs w:val="28"/>
          <w:shd w:val="clear" w:color="auto" w:fill="FFFFFF"/>
        </w:rPr>
        <w:t xml:space="preserve"> stato e </w:t>
      </w:r>
      <w:r w:rsidR="008F1B43">
        <w:rPr>
          <w:rFonts w:ascii="Times New Roman" w:hAnsi="Times New Roman" w:cs="Times New Roman"/>
          <w:color w:val="212121"/>
          <w:sz w:val="28"/>
          <w:szCs w:val="28"/>
          <w:shd w:val="clear" w:color="auto" w:fill="FFFFFF"/>
        </w:rPr>
        <w:t>del</w:t>
      </w:r>
      <w:r>
        <w:rPr>
          <w:rFonts w:ascii="Times New Roman" w:hAnsi="Times New Roman" w:cs="Times New Roman"/>
          <w:color w:val="212121"/>
          <w:sz w:val="28"/>
          <w:szCs w:val="28"/>
          <w:shd w:val="clear" w:color="auto" w:fill="FFFFFF"/>
        </w:rPr>
        <w:t>le prospettive della “macchina amministrativa”</w:t>
      </w:r>
      <w:r w:rsidR="008F1B43">
        <w:rPr>
          <w:rFonts w:ascii="Times New Roman" w:hAnsi="Times New Roman" w:cs="Times New Roman"/>
          <w:color w:val="212121"/>
          <w:sz w:val="28"/>
          <w:szCs w:val="28"/>
          <w:shd w:val="clear" w:color="auto" w:fill="FFFFFF"/>
        </w:rPr>
        <w:t xml:space="preserve">, una nuova sfida sarà quella relativa alla </w:t>
      </w:r>
      <w:r w:rsidR="008F1B43" w:rsidRPr="00F96FBD">
        <w:rPr>
          <w:rFonts w:ascii="Times New Roman" w:hAnsi="Times New Roman" w:cs="Times New Roman"/>
          <w:b/>
          <w:bCs/>
          <w:color w:val="212121"/>
          <w:sz w:val="28"/>
          <w:szCs w:val="28"/>
          <w:shd w:val="clear" w:color="auto" w:fill="FFFFFF"/>
        </w:rPr>
        <w:t>riorganizzazione dell'Amministrazione regionale</w:t>
      </w:r>
      <w:r w:rsidR="00B03CDA">
        <w:rPr>
          <w:rFonts w:ascii="Times New Roman" w:hAnsi="Times New Roman" w:cs="Times New Roman"/>
          <w:color w:val="212121"/>
          <w:sz w:val="28"/>
          <w:szCs w:val="28"/>
          <w:shd w:val="clear" w:color="auto" w:fill="FFFFFF"/>
        </w:rPr>
        <w:t xml:space="preserve">, </w:t>
      </w:r>
      <w:r w:rsidR="00223588" w:rsidRPr="00AF0649">
        <w:rPr>
          <w:rFonts w:ascii="Times New Roman" w:hAnsi="Times New Roman" w:cs="Times New Roman"/>
          <w:color w:val="212121"/>
          <w:sz w:val="28"/>
          <w:szCs w:val="28"/>
          <w:shd w:val="clear" w:color="auto" w:fill="FFFFFF"/>
        </w:rPr>
        <w:t>innovandola e valorizzandone il ruolo centrale per la crescita e lo sviluppo della comunità, al fine di renderla più efficiente, più attrattiva a livello occupazionale e pronta così ad affrontare i cambiamenti in corso</w:t>
      </w:r>
      <w:r w:rsidR="00B03CDA">
        <w:rPr>
          <w:rFonts w:ascii="Times New Roman" w:hAnsi="Times New Roman" w:cs="Times New Roman"/>
          <w:color w:val="212121"/>
          <w:sz w:val="28"/>
          <w:szCs w:val="28"/>
          <w:shd w:val="clear" w:color="auto" w:fill="FFFFFF"/>
        </w:rPr>
        <w:t>.</w:t>
      </w:r>
    </w:p>
    <w:p w14:paraId="2493662B" w14:textId="2700B894" w:rsidR="00AF0649" w:rsidRDefault="00B03CDA" w:rsidP="00AF0649">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Quanto detto si svilupperà</w:t>
      </w:r>
      <w:r w:rsidR="00223588" w:rsidRPr="00AF0649">
        <w:rPr>
          <w:rFonts w:ascii="Times New Roman" w:hAnsi="Times New Roman" w:cs="Times New Roman"/>
          <w:color w:val="212121"/>
          <w:sz w:val="28"/>
          <w:szCs w:val="28"/>
          <w:shd w:val="clear" w:color="auto" w:fill="FFFFFF"/>
        </w:rPr>
        <w:t xml:space="preserve"> con l'obiettivo di migliorare la qualità e le tempistiche nei </w:t>
      </w:r>
      <w:r w:rsidR="00223588" w:rsidRPr="00F96FBD">
        <w:rPr>
          <w:rFonts w:ascii="Times New Roman" w:hAnsi="Times New Roman" w:cs="Times New Roman"/>
          <w:b/>
          <w:bCs/>
          <w:color w:val="212121"/>
          <w:sz w:val="28"/>
          <w:szCs w:val="28"/>
          <w:shd w:val="clear" w:color="auto" w:fill="FFFFFF"/>
        </w:rPr>
        <w:t>rapporti tra Regione, cittadini e imprese</w:t>
      </w:r>
      <w:r>
        <w:rPr>
          <w:rFonts w:ascii="Times New Roman" w:hAnsi="Times New Roman" w:cs="Times New Roman"/>
          <w:color w:val="212121"/>
          <w:sz w:val="28"/>
          <w:szCs w:val="28"/>
          <w:shd w:val="clear" w:color="auto" w:fill="FFFFFF"/>
        </w:rPr>
        <w:t>, anche utilizzando al meglio le opportunità provenienti dall’innovazione digitale.</w:t>
      </w:r>
    </w:p>
    <w:p w14:paraId="6D8ECC1D" w14:textId="7D8F7EDC" w:rsidR="00AF0649" w:rsidRDefault="0068427A" w:rsidP="0068427A">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Tutto ciò potrà tradursi in un rinnovato </w:t>
      </w:r>
      <w:r w:rsidRPr="00F96FBD">
        <w:rPr>
          <w:rFonts w:ascii="Times New Roman" w:hAnsi="Times New Roman" w:cs="Times New Roman"/>
          <w:b/>
          <w:bCs/>
          <w:color w:val="212121"/>
          <w:sz w:val="28"/>
          <w:szCs w:val="28"/>
          <w:shd w:val="clear" w:color="auto" w:fill="FFFFFF"/>
        </w:rPr>
        <w:t>spirito di appartenenza e di orgoglio del personale</w:t>
      </w:r>
      <w:r>
        <w:rPr>
          <w:rFonts w:ascii="Times New Roman" w:hAnsi="Times New Roman" w:cs="Times New Roman"/>
          <w:color w:val="212121"/>
          <w:sz w:val="28"/>
          <w:szCs w:val="28"/>
          <w:shd w:val="clear" w:color="auto" w:fill="FFFFFF"/>
        </w:rPr>
        <w:t>, laddove anche la politica sappia trasmettere segnali di stabilità, di coerenza e di programmazione.</w:t>
      </w:r>
    </w:p>
    <w:p w14:paraId="02BB8079" w14:textId="2A74F60E" w:rsidR="005D4105" w:rsidRDefault="00365681" w:rsidP="005C5462">
      <w:pPr>
        <w:spacing w:after="0" w:line="360" w:lineRule="auto"/>
        <w:jc w:val="both"/>
        <w:rPr>
          <w:rFonts w:ascii="Times New Roman" w:hAnsi="Times New Roman" w:cs="Times New Roman"/>
          <w:color w:val="212121"/>
          <w:sz w:val="28"/>
          <w:szCs w:val="28"/>
          <w:shd w:val="clear" w:color="auto" w:fill="FFFFFF"/>
        </w:rPr>
      </w:pPr>
      <w:r w:rsidRPr="00AF0649">
        <w:rPr>
          <w:rFonts w:ascii="Times New Roman" w:hAnsi="Times New Roman" w:cs="Times New Roman"/>
          <w:color w:val="212121"/>
          <w:sz w:val="28"/>
          <w:szCs w:val="28"/>
          <w:shd w:val="clear" w:color="auto" w:fill="FFFFFF"/>
        </w:rPr>
        <w:t>S</w:t>
      </w:r>
      <w:r w:rsidR="005C5462">
        <w:rPr>
          <w:rFonts w:ascii="Times New Roman" w:hAnsi="Times New Roman" w:cs="Times New Roman"/>
          <w:color w:val="212121"/>
          <w:sz w:val="28"/>
          <w:szCs w:val="28"/>
          <w:shd w:val="clear" w:color="auto" w:fill="FFFFFF"/>
        </w:rPr>
        <w:t>i dovrà poi s</w:t>
      </w:r>
      <w:r w:rsidRPr="00AF0649">
        <w:rPr>
          <w:rFonts w:ascii="Times New Roman" w:hAnsi="Times New Roman" w:cs="Times New Roman"/>
          <w:color w:val="212121"/>
          <w:sz w:val="28"/>
          <w:szCs w:val="28"/>
          <w:shd w:val="clear" w:color="auto" w:fill="FFFFFF"/>
        </w:rPr>
        <w:t xml:space="preserve">aper cogliere le nuove sfide derivanti dai </w:t>
      </w:r>
      <w:r w:rsidRPr="00A8020A">
        <w:rPr>
          <w:rFonts w:ascii="Times New Roman" w:hAnsi="Times New Roman" w:cs="Times New Roman"/>
          <w:b/>
          <w:bCs/>
          <w:color w:val="212121"/>
          <w:sz w:val="28"/>
          <w:szCs w:val="28"/>
          <w:shd w:val="clear" w:color="auto" w:fill="FFFFFF"/>
        </w:rPr>
        <w:t xml:space="preserve">cambiamenti sia </w:t>
      </w:r>
      <w:r w:rsidR="007B5F99">
        <w:rPr>
          <w:rFonts w:ascii="Times New Roman" w:hAnsi="Times New Roman" w:cs="Times New Roman"/>
          <w:b/>
          <w:bCs/>
          <w:color w:val="212121"/>
          <w:sz w:val="28"/>
          <w:szCs w:val="28"/>
          <w:shd w:val="clear" w:color="auto" w:fill="FFFFFF"/>
        </w:rPr>
        <w:t>climatici</w:t>
      </w:r>
      <w:r w:rsidRPr="00A8020A">
        <w:rPr>
          <w:rFonts w:ascii="Times New Roman" w:hAnsi="Times New Roman" w:cs="Times New Roman"/>
          <w:b/>
          <w:bCs/>
          <w:color w:val="212121"/>
          <w:sz w:val="28"/>
          <w:szCs w:val="28"/>
          <w:shd w:val="clear" w:color="auto" w:fill="FFFFFF"/>
        </w:rPr>
        <w:t xml:space="preserve"> che</w:t>
      </w:r>
      <w:r w:rsidR="005D4105" w:rsidRPr="00A8020A">
        <w:rPr>
          <w:rFonts w:ascii="Times New Roman" w:hAnsi="Times New Roman" w:cs="Times New Roman"/>
          <w:b/>
          <w:bCs/>
          <w:color w:val="212121"/>
          <w:sz w:val="28"/>
          <w:szCs w:val="28"/>
          <w:shd w:val="clear" w:color="auto" w:fill="FFFFFF"/>
        </w:rPr>
        <w:t xml:space="preserve"> demografici</w:t>
      </w:r>
      <w:r w:rsidR="00B23181">
        <w:rPr>
          <w:rFonts w:ascii="Times New Roman" w:hAnsi="Times New Roman" w:cs="Times New Roman"/>
          <w:b/>
          <w:bCs/>
          <w:color w:val="212121"/>
          <w:sz w:val="28"/>
          <w:szCs w:val="28"/>
          <w:shd w:val="clear" w:color="auto" w:fill="FFFFFF"/>
        </w:rPr>
        <w:t xml:space="preserve"> e sociali</w:t>
      </w:r>
      <w:r w:rsidR="00B23181">
        <w:rPr>
          <w:rFonts w:ascii="Times New Roman" w:hAnsi="Times New Roman" w:cs="Times New Roman"/>
          <w:color w:val="212121"/>
          <w:sz w:val="28"/>
          <w:szCs w:val="28"/>
          <w:shd w:val="clear" w:color="auto" w:fill="FFFFFF"/>
        </w:rPr>
        <w:t xml:space="preserve">, </w:t>
      </w:r>
      <w:r w:rsidR="007B5F99">
        <w:rPr>
          <w:rFonts w:ascii="Times New Roman" w:hAnsi="Times New Roman" w:cs="Times New Roman"/>
          <w:color w:val="212121"/>
          <w:sz w:val="28"/>
          <w:szCs w:val="28"/>
          <w:shd w:val="clear" w:color="auto" w:fill="FFFFFF"/>
        </w:rPr>
        <w:t xml:space="preserve">con nuove politiche e con interventi strutturali, </w:t>
      </w:r>
      <w:r w:rsidR="00B23181">
        <w:rPr>
          <w:rFonts w:ascii="Times New Roman" w:hAnsi="Times New Roman" w:cs="Times New Roman"/>
          <w:color w:val="212121"/>
          <w:sz w:val="28"/>
          <w:szCs w:val="28"/>
          <w:shd w:val="clear" w:color="auto" w:fill="FFFFFF"/>
        </w:rPr>
        <w:lastRenderedPageBreak/>
        <w:t>ponendo particolare attenzione alle iniziative da intraprendersi nei confronti delle fasce più deboli.</w:t>
      </w:r>
    </w:p>
    <w:p w14:paraId="3E9E6542" w14:textId="0628715A" w:rsidR="00045E86" w:rsidRDefault="00045E86"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Occorrerà fronteggiare le necessità derivanti dai nuovi bisogni sociali ed economici che stanno rendendo alcune </w:t>
      </w:r>
      <w:r w:rsidRPr="00662E52">
        <w:rPr>
          <w:rFonts w:ascii="Times New Roman" w:hAnsi="Times New Roman" w:cs="Times New Roman"/>
          <w:b/>
          <w:bCs/>
          <w:color w:val="212121"/>
          <w:sz w:val="28"/>
          <w:szCs w:val="28"/>
          <w:shd w:val="clear" w:color="auto" w:fill="FFFFFF"/>
        </w:rPr>
        <w:t>fasce di popolazione più fragili e vulnerabili</w:t>
      </w:r>
      <w:r>
        <w:rPr>
          <w:rFonts w:ascii="Times New Roman" w:hAnsi="Times New Roman" w:cs="Times New Roman"/>
          <w:color w:val="212121"/>
          <w:sz w:val="28"/>
          <w:szCs w:val="28"/>
          <w:shd w:val="clear" w:color="auto" w:fill="FFFFFF"/>
        </w:rPr>
        <w:t>, attivando misure economiche e di accompagnamento sociale funzionali sia a soddisfare i bisogni contingenti sia a fornire strumenti utili ad incentivare e sostenere in prospettiva la riattivazione sociale delle persone.</w:t>
      </w:r>
    </w:p>
    <w:p w14:paraId="58912EB5" w14:textId="1DDB3A20" w:rsidR="00045E86" w:rsidRDefault="00045E86"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Sarà necessario affrontare, altresì, il tema dell’</w:t>
      </w:r>
      <w:r w:rsidRPr="00662E52">
        <w:rPr>
          <w:rFonts w:ascii="Times New Roman" w:hAnsi="Times New Roman" w:cs="Times New Roman"/>
          <w:b/>
          <w:bCs/>
          <w:color w:val="212121"/>
          <w:sz w:val="28"/>
          <w:szCs w:val="28"/>
          <w:shd w:val="clear" w:color="auto" w:fill="FFFFFF"/>
        </w:rPr>
        <w:t xml:space="preserve">invecchiamento della </w:t>
      </w:r>
      <w:r w:rsidRPr="00220A47">
        <w:rPr>
          <w:rFonts w:ascii="Times New Roman" w:hAnsi="Times New Roman" w:cs="Times New Roman"/>
          <w:b/>
          <w:bCs/>
          <w:color w:val="212121"/>
          <w:sz w:val="28"/>
          <w:szCs w:val="28"/>
          <w:shd w:val="clear" w:color="auto" w:fill="FFFFFF"/>
        </w:rPr>
        <w:t>popolazione</w:t>
      </w:r>
      <w:r>
        <w:rPr>
          <w:rFonts w:ascii="Times New Roman" w:hAnsi="Times New Roman" w:cs="Times New Roman"/>
          <w:color w:val="212121"/>
          <w:sz w:val="28"/>
          <w:szCs w:val="28"/>
          <w:shd w:val="clear" w:color="auto" w:fill="FFFFFF"/>
        </w:rPr>
        <w:t xml:space="preserve"> e dei bisogni socio-sanitari attraverso </w:t>
      </w:r>
      <w:r w:rsidR="00220A47">
        <w:rPr>
          <w:rFonts w:ascii="Times New Roman" w:hAnsi="Times New Roman" w:cs="Times New Roman"/>
          <w:color w:val="212121"/>
          <w:sz w:val="28"/>
          <w:szCs w:val="28"/>
          <w:shd w:val="clear" w:color="auto" w:fill="FFFFFF"/>
        </w:rPr>
        <w:t>un’</w:t>
      </w:r>
      <w:proofErr w:type="spellStart"/>
      <w:r w:rsidR="00220A47">
        <w:rPr>
          <w:rFonts w:ascii="Times New Roman" w:hAnsi="Times New Roman" w:cs="Times New Roman"/>
          <w:color w:val="212121"/>
          <w:sz w:val="28"/>
          <w:szCs w:val="28"/>
          <w:shd w:val="clear" w:color="auto" w:fill="FFFFFF"/>
        </w:rPr>
        <w:t>ancòra</w:t>
      </w:r>
      <w:proofErr w:type="spellEnd"/>
      <w:r w:rsidR="00220A47">
        <w:rPr>
          <w:rFonts w:ascii="Times New Roman" w:hAnsi="Times New Roman" w:cs="Times New Roman"/>
          <w:color w:val="212121"/>
          <w:sz w:val="28"/>
          <w:szCs w:val="28"/>
          <w:shd w:val="clear" w:color="auto" w:fill="FFFFFF"/>
        </w:rPr>
        <w:t xml:space="preserve"> maggiore </w:t>
      </w:r>
      <w:r>
        <w:rPr>
          <w:rFonts w:ascii="Times New Roman" w:hAnsi="Times New Roman" w:cs="Times New Roman"/>
          <w:color w:val="212121"/>
          <w:sz w:val="28"/>
          <w:szCs w:val="28"/>
          <w:shd w:val="clear" w:color="auto" w:fill="FFFFFF"/>
        </w:rPr>
        <w:t xml:space="preserve">diffusione sul territorio della </w:t>
      </w:r>
      <w:proofErr w:type="spellStart"/>
      <w:r>
        <w:rPr>
          <w:rFonts w:ascii="Times New Roman" w:hAnsi="Times New Roman" w:cs="Times New Roman"/>
          <w:color w:val="212121"/>
          <w:sz w:val="28"/>
          <w:szCs w:val="28"/>
          <w:shd w:val="clear" w:color="auto" w:fill="FFFFFF"/>
        </w:rPr>
        <w:t>domiciliarità</w:t>
      </w:r>
      <w:proofErr w:type="spellEnd"/>
      <w:r>
        <w:rPr>
          <w:rFonts w:ascii="Times New Roman" w:hAnsi="Times New Roman" w:cs="Times New Roman"/>
          <w:color w:val="212121"/>
          <w:sz w:val="28"/>
          <w:szCs w:val="28"/>
          <w:shd w:val="clear" w:color="auto" w:fill="FFFFFF"/>
        </w:rPr>
        <w:t xml:space="preserve"> e dell’assistenza socio-sanitaria, quali punti di forza per favorire il più possibile il benessere e la cura delle persone anziane presso le proprie comunità.</w:t>
      </w:r>
    </w:p>
    <w:p w14:paraId="4970ADD4" w14:textId="692CE1EB" w:rsidR="00045E86" w:rsidRDefault="00045E86"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Occorrerà, poi, favorire la </w:t>
      </w:r>
      <w:r w:rsidRPr="00662E52">
        <w:rPr>
          <w:rFonts w:ascii="Times New Roman" w:hAnsi="Times New Roman" w:cs="Times New Roman"/>
          <w:b/>
          <w:bCs/>
          <w:color w:val="212121"/>
          <w:sz w:val="28"/>
          <w:szCs w:val="28"/>
          <w:shd w:val="clear" w:color="auto" w:fill="FFFFFF"/>
        </w:rPr>
        <w:t xml:space="preserve">natalità </w:t>
      </w:r>
      <w:r>
        <w:rPr>
          <w:rFonts w:ascii="Times New Roman" w:hAnsi="Times New Roman" w:cs="Times New Roman"/>
          <w:color w:val="212121"/>
          <w:sz w:val="28"/>
          <w:szCs w:val="28"/>
          <w:shd w:val="clear" w:color="auto" w:fill="FFFFFF"/>
        </w:rPr>
        <w:t>anche in un’ottica di sviluppo economico-sociale, supportando le famiglie giovani con strumenti economici e di sostegno alla conciliazione ai tempi di cura e di lavoro, tenendo presente le particolari caratteristiche del nostro tessuto produttivo e del mercato del lavoro.</w:t>
      </w:r>
    </w:p>
    <w:p w14:paraId="79E3DD58" w14:textId="12FF3BC8" w:rsidR="00045E86" w:rsidRDefault="00045E86"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Sarà necessario, inoltre, proseguire nella cost</w:t>
      </w:r>
      <w:r w:rsidR="00D47986">
        <w:rPr>
          <w:rFonts w:ascii="Times New Roman" w:hAnsi="Times New Roman" w:cs="Times New Roman"/>
          <w:color w:val="212121"/>
          <w:sz w:val="28"/>
          <w:szCs w:val="28"/>
          <w:shd w:val="clear" w:color="auto" w:fill="FFFFFF"/>
        </w:rPr>
        <w:t>ruzione</w:t>
      </w:r>
      <w:r>
        <w:rPr>
          <w:rFonts w:ascii="Times New Roman" w:hAnsi="Times New Roman" w:cs="Times New Roman"/>
          <w:color w:val="212121"/>
          <w:sz w:val="28"/>
          <w:szCs w:val="28"/>
          <w:shd w:val="clear" w:color="auto" w:fill="FFFFFF"/>
        </w:rPr>
        <w:t xml:space="preserve"> di un sistema di </w:t>
      </w:r>
      <w:r w:rsidRPr="00662E52">
        <w:rPr>
          <w:rFonts w:ascii="Times New Roman" w:hAnsi="Times New Roman" w:cs="Times New Roman"/>
          <w:b/>
          <w:bCs/>
          <w:color w:val="212121"/>
          <w:sz w:val="28"/>
          <w:szCs w:val="28"/>
          <w:shd w:val="clear" w:color="auto" w:fill="FFFFFF"/>
        </w:rPr>
        <w:t>accompagnamento alle persone giovani con disabilità</w:t>
      </w:r>
      <w:r>
        <w:rPr>
          <w:rFonts w:ascii="Times New Roman" w:hAnsi="Times New Roman" w:cs="Times New Roman"/>
          <w:color w:val="212121"/>
          <w:sz w:val="28"/>
          <w:szCs w:val="28"/>
          <w:shd w:val="clear" w:color="auto" w:fill="FFFFFF"/>
        </w:rPr>
        <w:t xml:space="preserve"> in uscita dei percorsi scolastici, in collaborazione con il terzo settore</w:t>
      </w:r>
      <w:r w:rsidR="00F91510">
        <w:rPr>
          <w:rFonts w:ascii="Times New Roman" w:hAnsi="Times New Roman" w:cs="Times New Roman"/>
          <w:color w:val="212121"/>
          <w:sz w:val="28"/>
          <w:szCs w:val="28"/>
          <w:shd w:val="clear" w:color="auto" w:fill="FFFFFF"/>
        </w:rPr>
        <w:t>, che tenga conto delle potenzialità e aspirazioni di ognuno.</w:t>
      </w:r>
    </w:p>
    <w:p w14:paraId="591A00F9" w14:textId="64F1A2F3" w:rsidR="005C5462" w:rsidRPr="00AB3D4F" w:rsidRDefault="005D4105"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In</w:t>
      </w:r>
      <w:r w:rsidR="00DF1919">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ambito ambientale</w:t>
      </w:r>
      <w:r w:rsidR="00DF1919">
        <w:rPr>
          <w:rFonts w:ascii="Times New Roman" w:hAnsi="Times New Roman" w:cs="Times New Roman"/>
          <w:color w:val="212121"/>
          <w:sz w:val="28"/>
          <w:szCs w:val="28"/>
          <w:shd w:val="clear" w:color="auto" w:fill="FFFFFF"/>
        </w:rPr>
        <w:t>,</w:t>
      </w:r>
      <w:r w:rsidR="00365681" w:rsidRPr="00AF0649">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occorrerà </w:t>
      </w:r>
      <w:r w:rsidR="00365681" w:rsidRPr="00AF0649">
        <w:rPr>
          <w:rFonts w:ascii="Times New Roman" w:hAnsi="Times New Roman" w:cs="Times New Roman"/>
          <w:color w:val="212121"/>
          <w:sz w:val="28"/>
          <w:szCs w:val="28"/>
          <w:shd w:val="clear" w:color="auto" w:fill="FFFFFF"/>
        </w:rPr>
        <w:t>intervenire con</w:t>
      </w:r>
      <w:r w:rsidR="005C5462">
        <w:rPr>
          <w:rFonts w:ascii="Times New Roman" w:hAnsi="Times New Roman" w:cs="Times New Roman"/>
          <w:color w:val="212121"/>
          <w:sz w:val="28"/>
          <w:szCs w:val="28"/>
          <w:shd w:val="clear" w:color="auto" w:fill="FFFFFF"/>
        </w:rPr>
        <w:t xml:space="preserve"> </w:t>
      </w:r>
      <w:r w:rsidR="00365681" w:rsidRPr="005C5462">
        <w:rPr>
          <w:rFonts w:ascii="Times New Roman" w:hAnsi="Times New Roman" w:cs="Times New Roman"/>
          <w:color w:val="212121"/>
          <w:sz w:val="28"/>
          <w:szCs w:val="28"/>
          <w:shd w:val="clear" w:color="auto" w:fill="FFFFFF"/>
        </w:rPr>
        <w:t xml:space="preserve">la definizione di pronte azioni di contrasto in merito alla crisi idrica, </w:t>
      </w:r>
      <w:r w:rsidR="00365681" w:rsidRPr="00DF1919">
        <w:rPr>
          <w:rFonts w:ascii="Times New Roman" w:hAnsi="Times New Roman" w:cs="Times New Roman"/>
          <w:color w:val="212121"/>
          <w:sz w:val="28"/>
          <w:szCs w:val="28"/>
          <w:shd w:val="clear" w:color="auto" w:fill="FFFFFF"/>
        </w:rPr>
        <w:t xml:space="preserve">predisponendo </w:t>
      </w:r>
      <w:r w:rsidR="00C53038" w:rsidRPr="00DF1919">
        <w:rPr>
          <w:rFonts w:ascii="Times New Roman" w:hAnsi="Times New Roman" w:cs="Times New Roman"/>
          <w:color w:val="212121"/>
          <w:sz w:val="28"/>
          <w:szCs w:val="28"/>
          <w:shd w:val="clear" w:color="auto" w:fill="FFFFFF"/>
        </w:rPr>
        <w:t xml:space="preserve">un accurato censimento delle fonti idriche e dei bacini sul territorio regionale finalizzato all’elaborazione di </w:t>
      </w:r>
      <w:r w:rsidR="00365681" w:rsidRPr="00DF1919">
        <w:rPr>
          <w:rFonts w:ascii="Times New Roman" w:hAnsi="Times New Roman" w:cs="Times New Roman"/>
          <w:color w:val="212121"/>
          <w:sz w:val="28"/>
          <w:szCs w:val="28"/>
          <w:shd w:val="clear" w:color="auto" w:fill="FFFFFF"/>
        </w:rPr>
        <w:t xml:space="preserve">un adeguato piano </w:t>
      </w:r>
      <w:r w:rsidR="002F24CA">
        <w:rPr>
          <w:rFonts w:ascii="Times New Roman" w:hAnsi="Times New Roman" w:cs="Times New Roman"/>
          <w:color w:val="212121"/>
          <w:sz w:val="28"/>
          <w:szCs w:val="28"/>
          <w:shd w:val="clear" w:color="auto" w:fill="FFFFFF"/>
        </w:rPr>
        <w:t>di misure organizzative e di interventi volti a mitigare gli effetti della siccità, tra i quali la realizzazione</w:t>
      </w:r>
      <w:r w:rsidR="00365681" w:rsidRPr="00DF1919">
        <w:rPr>
          <w:rFonts w:ascii="Times New Roman" w:hAnsi="Times New Roman" w:cs="Times New Roman"/>
          <w:color w:val="212121"/>
          <w:sz w:val="28"/>
          <w:szCs w:val="28"/>
          <w:shd w:val="clear" w:color="auto" w:fill="FFFFFF"/>
        </w:rPr>
        <w:t xml:space="preserve"> di </w:t>
      </w:r>
      <w:r w:rsidR="00365681" w:rsidRPr="00A8020A">
        <w:rPr>
          <w:rFonts w:ascii="Times New Roman" w:hAnsi="Times New Roman" w:cs="Times New Roman"/>
          <w:b/>
          <w:bCs/>
          <w:color w:val="212121"/>
          <w:sz w:val="28"/>
          <w:szCs w:val="28"/>
          <w:shd w:val="clear" w:color="auto" w:fill="FFFFFF"/>
        </w:rPr>
        <w:t>bacini di accumulo</w:t>
      </w:r>
      <w:r w:rsidR="0091522F">
        <w:rPr>
          <w:rFonts w:ascii="Times New Roman" w:hAnsi="Times New Roman" w:cs="Times New Roman"/>
          <w:b/>
          <w:bCs/>
          <w:color w:val="212121"/>
          <w:sz w:val="28"/>
          <w:szCs w:val="28"/>
          <w:shd w:val="clear" w:color="auto" w:fill="FFFFFF"/>
        </w:rPr>
        <w:t xml:space="preserve"> multifunzione </w:t>
      </w:r>
      <w:r w:rsidR="0091522F" w:rsidRPr="0091522F">
        <w:rPr>
          <w:rFonts w:ascii="Times New Roman" w:hAnsi="Times New Roman" w:cs="Times New Roman"/>
          <w:color w:val="212121"/>
          <w:sz w:val="28"/>
          <w:szCs w:val="28"/>
          <w:shd w:val="clear" w:color="auto" w:fill="FFFFFF"/>
        </w:rPr>
        <w:t>(agricoltura, antincendio, innevamento</w:t>
      </w:r>
      <w:r w:rsidR="0091522F">
        <w:rPr>
          <w:rFonts w:ascii="Times New Roman" w:hAnsi="Times New Roman" w:cs="Times New Roman"/>
          <w:color w:val="212121"/>
          <w:sz w:val="28"/>
          <w:szCs w:val="28"/>
          <w:shd w:val="clear" w:color="auto" w:fill="FFFFFF"/>
        </w:rPr>
        <w:t xml:space="preserve"> e turism</w:t>
      </w:r>
      <w:r w:rsidR="0091522F" w:rsidRPr="00EE08DF">
        <w:rPr>
          <w:rFonts w:ascii="Times New Roman" w:hAnsi="Times New Roman" w:cs="Times New Roman"/>
          <w:color w:val="212121"/>
          <w:sz w:val="28"/>
          <w:szCs w:val="28"/>
          <w:shd w:val="clear" w:color="auto" w:fill="FFFFFF"/>
        </w:rPr>
        <w:t>o</w:t>
      </w:r>
      <w:r w:rsidR="00AF67F9" w:rsidRPr="00EE08DF">
        <w:rPr>
          <w:rFonts w:ascii="Times New Roman" w:hAnsi="Times New Roman" w:cs="Times New Roman"/>
          <w:color w:val="212121"/>
          <w:sz w:val="28"/>
          <w:szCs w:val="28"/>
          <w:shd w:val="clear" w:color="auto" w:fill="FFFFFF"/>
        </w:rPr>
        <w:t>, ecc.</w:t>
      </w:r>
      <w:r w:rsidR="0091522F" w:rsidRPr="00EE08DF">
        <w:rPr>
          <w:rFonts w:ascii="Times New Roman" w:hAnsi="Times New Roman" w:cs="Times New Roman"/>
          <w:color w:val="212121"/>
          <w:sz w:val="28"/>
          <w:szCs w:val="28"/>
          <w:shd w:val="clear" w:color="auto" w:fill="FFFFFF"/>
        </w:rPr>
        <w:t>).</w:t>
      </w:r>
    </w:p>
    <w:p w14:paraId="54D58714" w14:textId="20DC6126" w:rsidR="005C5462" w:rsidRDefault="005C5462"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L’</w:t>
      </w:r>
      <w:r w:rsidR="00365681" w:rsidRPr="005C5462">
        <w:rPr>
          <w:rFonts w:ascii="Times New Roman" w:hAnsi="Times New Roman" w:cs="Times New Roman"/>
          <w:color w:val="212121"/>
          <w:sz w:val="28"/>
          <w:szCs w:val="28"/>
          <w:shd w:val="clear" w:color="auto" w:fill="FFFFFF"/>
        </w:rPr>
        <w:t xml:space="preserve">approvazione </w:t>
      </w:r>
      <w:r>
        <w:rPr>
          <w:rFonts w:ascii="Times New Roman" w:hAnsi="Times New Roman" w:cs="Times New Roman"/>
          <w:color w:val="212121"/>
          <w:sz w:val="28"/>
          <w:szCs w:val="28"/>
          <w:shd w:val="clear" w:color="auto" w:fill="FFFFFF"/>
        </w:rPr>
        <w:t xml:space="preserve">in tempi rapidi </w:t>
      </w:r>
      <w:r w:rsidR="00365681" w:rsidRPr="005C5462">
        <w:rPr>
          <w:rFonts w:ascii="Times New Roman" w:hAnsi="Times New Roman" w:cs="Times New Roman"/>
          <w:color w:val="212121"/>
          <w:sz w:val="28"/>
          <w:szCs w:val="28"/>
          <w:shd w:val="clear" w:color="auto" w:fill="FFFFFF"/>
        </w:rPr>
        <w:t xml:space="preserve">del </w:t>
      </w:r>
      <w:r w:rsidR="00365681" w:rsidRPr="00A8020A">
        <w:rPr>
          <w:rFonts w:ascii="Times New Roman" w:hAnsi="Times New Roman" w:cs="Times New Roman"/>
          <w:b/>
          <w:bCs/>
          <w:color w:val="212121"/>
          <w:sz w:val="28"/>
          <w:szCs w:val="28"/>
          <w:shd w:val="clear" w:color="auto" w:fill="FFFFFF"/>
        </w:rPr>
        <w:t>Piano di tutela delle acque</w:t>
      </w:r>
      <w:r w:rsidR="00365681" w:rsidRPr="005C5462">
        <w:rPr>
          <w:rFonts w:ascii="Times New Roman" w:hAnsi="Times New Roman" w:cs="Times New Roman"/>
          <w:color w:val="212121"/>
          <w:sz w:val="28"/>
          <w:szCs w:val="28"/>
          <w:shd w:val="clear" w:color="auto" w:fill="FFFFFF"/>
        </w:rPr>
        <w:t xml:space="preserve">, </w:t>
      </w:r>
      <w:r w:rsidR="00585510">
        <w:rPr>
          <w:rFonts w:ascii="Times New Roman" w:hAnsi="Times New Roman" w:cs="Times New Roman"/>
          <w:color w:val="212121"/>
          <w:sz w:val="28"/>
          <w:szCs w:val="28"/>
          <w:shd w:val="clear" w:color="auto" w:fill="FFFFFF"/>
        </w:rPr>
        <w:t>già presentato e discuss</w:t>
      </w:r>
      <w:r w:rsidR="00733021">
        <w:rPr>
          <w:rFonts w:ascii="Times New Roman" w:hAnsi="Times New Roman" w:cs="Times New Roman"/>
          <w:color w:val="212121"/>
          <w:sz w:val="28"/>
          <w:szCs w:val="28"/>
          <w:shd w:val="clear" w:color="auto" w:fill="FFFFFF"/>
        </w:rPr>
        <w:t>o</w:t>
      </w:r>
      <w:r w:rsidR="00585510">
        <w:rPr>
          <w:rFonts w:ascii="Times New Roman" w:hAnsi="Times New Roman" w:cs="Times New Roman"/>
          <w:color w:val="212121"/>
          <w:sz w:val="28"/>
          <w:szCs w:val="28"/>
          <w:shd w:val="clear" w:color="auto" w:fill="FFFFFF"/>
        </w:rPr>
        <w:t xml:space="preserve"> </w:t>
      </w:r>
      <w:r w:rsidR="00365681" w:rsidRPr="005C5462">
        <w:rPr>
          <w:rFonts w:ascii="Times New Roman" w:hAnsi="Times New Roman" w:cs="Times New Roman"/>
          <w:color w:val="212121"/>
          <w:sz w:val="28"/>
          <w:szCs w:val="28"/>
          <w:shd w:val="clear" w:color="auto" w:fill="FFFFFF"/>
        </w:rPr>
        <w:t xml:space="preserve">in Commissione, </w:t>
      </w:r>
      <w:r w:rsidR="00733021">
        <w:rPr>
          <w:rFonts w:ascii="Times New Roman" w:hAnsi="Times New Roman" w:cs="Times New Roman"/>
          <w:color w:val="212121"/>
          <w:sz w:val="28"/>
          <w:szCs w:val="28"/>
          <w:shd w:val="clear" w:color="auto" w:fill="FFFFFF"/>
        </w:rPr>
        <w:t>permetterà di</w:t>
      </w:r>
      <w:r w:rsidR="00585510">
        <w:rPr>
          <w:rFonts w:ascii="Times New Roman" w:hAnsi="Times New Roman" w:cs="Times New Roman"/>
          <w:color w:val="212121"/>
          <w:sz w:val="28"/>
          <w:szCs w:val="28"/>
          <w:shd w:val="clear" w:color="auto" w:fill="FFFFFF"/>
        </w:rPr>
        <w:t xml:space="preserve"> definire</w:t>
      </w:r>
      <w:r w:rsidR="00365681" w:rsidRPr="005C5462">
        <w:rPr>
          <w:rFonts w:ascii="Times New Roman" w:hAnsi="Times New Roman" w:cs="Times New Roman"/>
          <w:color w:val="212121"/>
          <w:sz w:val="28"/>
          <w:szCs w:val="28"/>
          <w:shd w:val="clear" w:color="auto" w:fill="FFFFFF"/>
        </w:rPr>
        <w:t xml:space="preserve"> le linee idonee a bilanciare le esigenze di tutela, di valorizzazione e di utilizzo delle risorse idriche</w:t>
      </w:r>
      <w:r>
        <w:rPr>
          <w:rFonts w:ascii="Times New Roman" w:hAnsi="Times New Roman" w:cs="Times New Roman"/>
          <w:color w:val="212121"/>
          <w:sz w:val="28"/>
          <w:szCs w:val="28"/>
          <w:shd w:val="clear" w:color="auto" w:fill="FFFFFF"/>
        </w:rPr>
        <w:t xml:space="preserve">, da cui </w:t>
      </w:r>
      <w:r>
        <w:rPr>
          <w:rFonts w:ascii="Times New Roman" w:hAnsi="Times New Roman" w:cs="Times New Roman"/>
          <w:color w:val="212121"/>
          <w:sz w:val="28"/>
          <w:szCs w:val="28"/>
          <w:shd w:val="clear" w:color="auto" w:fill="FFFFFF"/>
        </w:rPr>
        <w:lastRenderedPageBreak/>
        <w:t>discenderanno nuovi scenari nella gestione della primaria risorsa che la comunità valdostana possiede.</w:t>
      </w:r>
    </w:p>
    <w:p w14:paraId="49BE480F" w14:textId="63AF657F" w:rsidR="00464ACB" w:rsidRDefault="00464ACB"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Si dovrà, altresì, proseguire nell’ambito degli interventi finalizzati alla gestione dei </w:t>
      </w:r>
      <w:r w:rsidRPr="00464ACB">
        <w:rPr>
          <w:rFonts w:ascii="Times New Roman" w:hAnsi="Times New Roman" w:cs="Times New Roman"/>
          <w:b/>
          <w:bCs/>
          <w:color w:val="212121"/>
          <w:sz w:val="28"/>
          <w:szCs w:val="28"/>
          <w:shd w:val="clear" w:color="auto" w:fill="FFFFFF"/>
        </w:rPr>
        <w:t>fenomeni franosi</w:t>
      </w:r>
      <w:r>
        <w:rPr>
          <w:rFonts w:ascii="Times New Roman" w:hAnsi="Times New Roman" w:cs="Times New Roman"/>
          <w:color w:val="212121"/>
          <w:sz w:val="28"/>
          <w:szCs w:val="28"/>
          <w:shd w:val="clear" w:color="auto" w:fill="FFFFFF"/>
        </w:rPr>
        <w:t xml:space="preserve"> da affrontare con efficacia e rapidità.</w:t>
      </w:r>
    </w:p>
    <w:p w14:paraId="4EF07E05" w14:textId="3AE0F8A3" w:rsidR="008F5279" w:rsidRPr="00F5572A" w:rsidRDefault="00D40ACB" w:rsidP="008F5279">
      <w:pPr>
        <w:shd w:val="clear" w:color="auto" w:fill="FFFFFF"/>
        <w:spacing w:after="0" w:line="360" w:lineRule="auto"/>
        <w:jc w:val="both"/>
        <w:rPr>
          <w:rFonts w:ascii="Times New Roman" w:eastAsia="Times New Roman" w:hAnsi="Times New Roman" w:cs="Times New Roman"/>
          <w:color w:val="212121"/>
          <w:sz w:val="28"/>
          <w:szCs w:val="28"/>
          <w:lang w:eastAsia="it-IT"/>
        </w:rPr>
      </w:pPr>
      <w:r>
        <w:rPr>
          <w:rFonts w:ascii="Times New Roman" w:eastAsia="Times New Roman" w:hAnsi="Times New Roman" w:cs="Times New Roman"/>
          <w:color w:val="212121"/>
          <w:sz w:val="28"/>
          <w:szCs w:val="28"/>
          <w:lang w:eastAsia="it-IT"/>
        </w:rPr>
        <w:t>Fondamentale</w:t>
      </w:r>
      <w:r w:rsidR="008F5279" w:rsidRPr="00F5572A">
        <w:rPr>
          <w:rFonts w:ascii="Times New Roman" w:eastAsia="Times New Roman" w:hAnsi="Times New Roman" w:cs="Times New Roman"/>
          <w:color w:val="212121"/>
          <w:sz w:val="28"/>
          <w:szCs w:val="28"/>
          <w:lang w:eastAsia="it-IT"/>
        </w:rPr>
        <w:t xml:space="preserve"> importanza rivestirà</w:t>
      </w:r>
      <w:r w:rsidR="00464ACB">
        <w:rPr>
          <w:rFonts w:ascii="Times New Roman" w:eastAsia="Times New Roman" w:hAnsi="Times New Roman" w:cs="Times New Roman"/>
          <w:color w:val="212121"/>
          <w:sz w:val="28"/>
          <w:szCs w:val="28"/>
          <w:lang w:eastAsia="it-IT"/>
        </w:rPr>
        <w:t>, poi,</w:t>
      </w:r>
      <w:r w:rsidR="008F5279" w:rsidRPr="00F5572A">
        <w:rPr>
          <w:rFonts w:ascii="Times New Roman" w:eastAsia="Times New Roman" w:hAnsi="Times New Roman" w:cs="Times New Roman"/>
          <w:color w:val="212121"/>
          <w:sz w:val="28"/>
          <w:szCs w:val="28"/>
          <w:lang w:eastAsia="it-IT"/>
        </w:rPr>
        <w:t xml:space="preserve"> il sostegno alla </w:t>
      </w:r>
      <w:r w:rsidR="008F5279" w:rsidRPr="00A8020A">
        <w:rPr>
          <w:rFonts w:ascii="Times New Roman" w:eastAsia="Times New Roman" w:hAnsi="Times New Roman" w:cs="Times New Roman"/>
          <w:b/>
          <w:bCs/>
          <w:color w:val="212121"/>
          <w:sz w:val="28"/>
          <w:szCs w:val="28"/>
          <w:lang w:eastAsia="it-IT"/>
        </w:rPr>
        <w:t>transizione energetica del sistema socio-economico</w:t>
      </w:r>
      <w:r w:rsidR="008F5279" w:rsidRPr="00F5572A">
        <w:rPr>
          <w:rFonts w:ascii="Times New Roman" w:eastAsia="Times New Roman" w:hAnsi="Times New Roman" w:cs="Times New Roman"/>
          <w:color w:val="212121"/>
          <w:sz w:val="28"/>
          <w:szCs w:val="28"/>
          <w:lang w:eastAsia="it-IT"/>
        </w:rPr>
        <w:t xml:space="preserve"> e l’incremento dell’autonomia energetica del territorio, la promozione di una progressiva </w:t>
      </w:r>
      <w:proofErr w:type="spellStart"/>
      <w:r w:rsidR="008F5279" w:rsidRPr="00F5572A">
        <w:rPr>
          <w:rFonts w:ascii="Times New Roman" w:eastAsia="Times New Roman" w:hAnsi="Times New Roman" w:cs="Times New Roman"/>
          <w:color w:val="212121"/>
          <w:sz w:val="28"/>
          <w:szCs w:val="28"/>
          <w:lang w:eastAsia="it-IT"/>
        </w:rPr>
        <w:t>decarbonizzazione</w:t>
      </w:r>
      <w:proofErr w:type="spellEnd"/>
      <w:r w:rsidR="008F5279" w:rsidRPr="00F5572A">
        <w:rPr>
          <w:rFonts w:ascii="Times New Roman" w:eastAsia="Times New Roman" w:hAnsi="Times New Roman" w:cs="Times New Roman"/>
          <w:color w:val="212121"/>
          <w:sz w:val="28"/>
          <w:szCs w:val="28"/>
          <w:lang w:eastAsia="it-IT"/>
        </w:rPr>
        <w:t>, attraverso la riduzione dell’uso delle fonti fossili, il sostegno allo sviluppo delle fonti rinnovabili, lo sviluppo di nuovi vettori energetici da fonti rinnovabili come l’idrogeno</w:t>
      </w:r>
      <w:r>
        <w:rPr>
          <w:rFonts w:ascii="Times New Roman" w:eastAsia="Times New Roman" w:hAnsi="Times New Roman" w:cs="Times New Roman"/>
          <w:color w:val="212121"/>
          <w:sz w:val="28"/>
          <w:szCs w:val="28"/>
          <w:lang w:eastAsia="it-IT"/>
        </w:rPr>
        <w:t>,</w:t>
      </w:r>
      <w:r w:rsidR="008F5279" w:rsidRPr="00F5572A">
        <w:rPr>
          <w:rFonts w:ascii="Times New Roman" w:eastAsia="Times New Roman" w:hAnsi="Times New Roman" w:cs="Times New Roman"/>
          <w:color w:val="212121"/>
          <w:sz w:val="28"/>
          <w:szCs w:val="28"/>
          <w:lang w:eastAsia="it-IT"/>
        </w:rPr>
        <w:t xml:space="preserve"> la promozione e lo sviluppo delle comunità energetiche rinnovabili e dell’autoconsumo collettivo, il miglioramento dell’efficienza energetica del patrimonio pubblico e privato, nonché dei processi produttivi, anche attraverso l’approvazione e </w:t>
      </w:r>
      <w:r>
        <w:rPr>
          <w:rFonts w:ascii="Times New Roman" w:eastAsia="Times New Roman" w:hAnsi="Times New Roman" w:cs="Times New Roman"/>
          <w:color w:val="212121"/>
          <w:sz w:val="28"/>
          <w:szCs w:val="28"/>
          <w:lang w:eastAsia="it-IT"/>
        </w:rPr>
        <w:t>l’</w:t>
      </w:r>
      <w:r w:rsidR="008F5279" w:rsidRPr="00F5572A">
        <w:rPr>
          <w:rFonts w:ascii="Times New Roman" w:eastAsia="Times New Roman" w:hAnsi="Times New Roman" w:cs="Times New Roman"/>
          <w:color w:val="212121"/>
          <w:sz w:val="28"/>
          <w:szCs w:val="28"/>
          <w:lang w:eastAsia="it-IT"/>
        </w:rPr>
        <w:t>attuazione del nuovo Piano energetico ambientale regionale.</w:t>
      </w:r>
    </w:p>
    <w:p w14:paraId="399AF05C" w14:textId="3EB0D314" w:rsidR="00091ADB" w:rsidRPr="00F5572A" w:rsidRDefault="003A78C4" w:rsidP="00091ADB">
      <w:pPr>
        <w:spacing w:after="0" w:line="360" w:lineRule="auto"/>
        <w:jc w:val="both"/>
        <w:rPr>
          <w:rFonts w:ascii="Times New Roman" w:hAnsi="Times New Roman" w:cs="Times New Roman"/>
          <w:color w:val="212121"/>
          <w:sz w:val="28"/>
          <w:szCs w:val="28"/>
          <w:shd w:val="clear" w:color="auto" w:fill="FFFFFF"/>
        </w:rPr>
      </w:pPr>
      <w:r w:rsidRPr="00F5572A">
        <w:rPr>
          <w:rFonts w:ascii="Times New Roman" w:hAnsi="Times New Roman" w:cs="Times New Roman"/>
          <w:color w:val="212121"/>
          <w:sz w:val="28"/>
          <w:szCs w:val="28"/>
          <w:shd w:val="clear" w:color="auto" w:fill="FFFFFF"/>
        </w:rPr>
        <w:t>Necessaria sarà, poi, la definizione di un efficace</w:t>
      </w:r>
      <w:r>
        <w:rPr>
          <w:rFonts w:ascii="Times New Roman" w:hAnsi="Times New Roman" w:cs="Times New Roman"/>
          <w:color w:val="212121"/>
          <w:sz w:val="28"/>
          <w:szCs w:val="28"/>
          <w:shd w:val="clear" w:color="auto" w:fill="FFFFFF"/>
        </w:rPr>
        <w:t xml:space="preserve"> </w:t>
      </w:r>
      <w:r w:rsidR="00365681" w:rsidRPr="00A8020A">
        <w:rPr>
          <w:rFonts w:ascii="Times New Roman" w:hAnsi="Times New Roman" w:cs="Times New Roman"/>
          <w:b/>
          <w:bCs/>
          <w:color w:val="212121"/>
          <w:sz w:val="28"/>
          <w:szCs w:val="28"/>
          <w:shd w:val="clear" w:color="auto" w:fill="FFFFFF"/>
        </w:rPr>
        <w:t>coordinamento delle azioni del PNRR</w:t>
      </w:r>
      <w:r w:rsidR="00365681" w:rsidRPr="003A78C4">
        <w:rPr>
          <w:rFonts w:ascii="Times New Roman" w:hAnsi="Times New Roman" w:cs="Times New Roman"/>
          <w:color w:val="212121"/>
          <w:sz w:val="28"/>
          <w:szCs w:val="28"/>
          <w:shd w:val="clear" w:color="auto" w:fill="FFFFFF"/>
        </w:rPr>
        <w:t xml:space="preserve"> per la massimizzazione dei risultati già ottenuti attraverso una corretta sinergia tra Regione ed enti attuatori e per accrescere le potenzialità di </w:t>
      </w:r>
      <w:r w:rsidR="00365681" w:rsidRPr="00F5572A">
        <w:rPr>
          <w:rFonts w:ascii="Times New Roman" w:hAnsi="Times New Roman" w:cs="Times New Roman"/>
          <w:color w:val="212121"/>
          <w:sz w:val="28"/>
          <w:szCs w:val="28"/>
          <w:shd w:val="clear" w:color="auto" w:fill="FFFFFF"/>
        </w:rPr>
        <w:t>acquisizione di risorse del nostro territorio</w:t>
      </w:r>
      <w:r w:rsidR="0068427A" w:rsidRPr="00F5572A">
        <w:rPr>
          <w:rFonts w:ascii="Times New Roman" w:hAnsi="Times New Roman" w:cs="Times New Roman"/>
          <w:color w:val="212121"/>
          <w:sz w:val="28"/>
          <w:szCs w:val="28"/>
          <w:shd w:val="clear" w:color="auto" w:fill="FFFFFF"/>
        </w:rPr>
        <w:t>, con formule di supporto amministrativo a favore degli enti locali.</w:t>
      </w:r>
    </w:p>
    <w:p w14:paraId="7EB169F3" w14:textId="7FB8ED2C" w:rsidR="00091ADB" w:rsidRPr="00F5572A" w:rsidRDefault="00091ADB" w:rsidP="00091ADB">
      <w:pPr>
        <w:spacing w:after="0" w:line="360" w:lineRule="auto"/>
        <w:jc w:val="both"/>
        <w:rPr>
          <w:rFonts w:ascii="Times New Roman" w:hAnsi="Times New Roman" w:cs="Times New Roman"/>
          <w:color w:val="212121"/>
          <w:sz w:val="28"/>
          <w:szCs w:val="28"/>
          <w:shd w:val="clear" w:color="auto" w:fill="FFFFFF"/>
        </w:rPr>
      </w:pPr>
      <w:r w:rsidRPr="00F5572A">
        <w:rPr>
          <w:rFonts w:ascii="Times New Roman" w:hAnsi="Times New Roman" w:cs="Times New Roman"/>
          <w:color w:val="212121"/>
          <w:sz w:val="28"/>
          <w:szCs w:val="28"/>
          <w:shd w:val="clear" w:color="auto" w:fill="FFFFFF"/>
        </w:rPr>
        <w:t xml:space="preserve">Inoltre </w:t>
      </w:r>
      <w:r w:rsidR="00D87203" w:rsidRPr="00F5572A">
        <w:rPr>
          <w:rFonts w:ascii="Times New Roman" w:hAnsi="Times New Roman" w:cs="Times New Roman"/>
          <w:color w:val="212121"/>
          <w:sz w:val="28"/>
          <w:szCs w:val="28"/>
          <w:shd w:val="clear" w:color="auto" w:fill="FFFFFF"/>
        </w:rPr>
        <w:t xml:space="preserve">occorrerà operare al fine </w:t>
      </w:r>
      <w:r w:rsidR="008F5279" w:rsidRPr="00F5572A">
        <w:rPr>
          <w:rFonts w:ascii="Times New Roman" w:hAnsi="Times New Roman" w:cs="Times New Roman"/>
          <w:color w:val="212121"/>
          <w:sz w:val="28"/>
          <w:szCs w:val="28"/>
          <w:shd w:val="clear" w:color="auto" w:fill="FFFFFF"/>
        </w:rPr>
        <w:t xml:space="preserve">di potenziare </w:t>
      </w:r>
      <w:r w:rsidR="008F5279" w:rsidRPr="00A8020A">
        <w:rPr>
          <w:rFonts w:ascii="Times New Roman" w:hAnsi="Times New Roman" w:cs="Times New Roman"/>
          <w:b/>
          <w:bCs/>
          <w:color w:val="212121"/>
          <w:sz w:val="28"/>
          <w:szCs w:val="28"/>
          <w:shd w:val="clear" w:color="auto" w:fill="FFFFFF"/>
        </w:rPr>
        <w:t>i centri di ricerca del territorio</w:t>
      </w:r>
      <w:r w:rsidR="008F5279" w:rsidRPr="00F5572A">
        <w:rPr>
          <w:rFonts w:ascii="Times New Roman" w:hAnsi="Times New Roman" w:cs="Times New Roman"/>
          <w:color w:val="212121"/>
          <w:sz w:val="28"/>
          <w:szCs w:val="28"/>
          <w:shd w:val="clear" w:color="auto" w:fill="FFFFFF"/>
        </w:rPr>
        <w:t xml:space="preserve"> per</w:t>
      </w:r>
      <w:r w:rsidR="00775535" w:rsidRPr="00F5572A">
        <w:rPr>
          <w:rFonts w:ascii="Times New Roman" w:hAnsi="Times New Roman" w:cs="Times New Roman"/>
          <w:color w:val="212121"/>
          <w:sz w:val="28"/>
          <w:szCs w:val="28"/>
          <w:shd w:val="clear" w:color="auto" w:fill="FFFFFF"/>
        </w:rPr>
        <w:t xml:space="preserve"> consolidare e sviluppare relazioni con il sistema imprenditoriale, con l’obiettivo di realizzare un unico soggetto regionale competente e rafforzare i processi di collaborazione tra imprese, Università, centri di ricerca e poli di innovazione.</w:t>
      </w:r>
    </w:p>
    <w:p w14:paraId="6644EB33" w14:textId="56653977" w:rsidR="00AF67F9" w:rsidRDefault="00091ADB" w:rsidP="00AF67F9">
      <w:pPr>
        <w:spacing w:after="0" w:line="360" w:lineRule="auto"/>
        <w:jc w:val="both"/>
        <w:rPr>
          <w:rFonts w:ascii="Times New Roman" w:hAnsi="Times New Roman" w:cs="Times New Roman"/>
          <w:color w:val="212121"/>
          <w:sz w:val="28"/>
          <w:szCs w:val="28"/>
          <w:shd w:val="clear" w:color="auto" w:fill="FFFFFF"/>
        </w:rPr>
      </w:pPr>
      <w:r w:rsidRPr="00F5572A">
        <w:rPr>
          <w:rFonts w:ascii="Times New Roman" w:hAnsi="Times New Roman" w:cs="Times New Roman"/>
          <w:color w:val="212121"/>
          <w:sz w:val="28"/>
          <w:szCs w:val="28"/>
          <w:shd w:val="clear" w:color="auto" w:fill="FFFFFF"/>
        </w:rPr>
        <w:t>Ciò potrà avvenire</w:t>
      </w:r>
      <w:r w:rsidR="00223588" w:rsidRPr="00F5572A">
        <w:rPr>
          <w:rFonts w:ascii="Times New Roman" w:hAnsi="Times New Roman" w:cs="Times New Roman"/>
          <w:color w:val="212121"/>
          <w:sz w:val="28"/>
          <w:szCs w:val="28"/>
          <w:shd w:val="clear" w:color="auto" w:fill="FFFFFF"/>
        </w:rPr>
        <w:t xml:space="preserve"> anche attraverso la promozione di una “</w:t>
      </w:r>
      <w:r w:rsidR="00223588" w:rsidRPr="00C5598A">
        <w:rPr>
          <w:rFonts w:ascii="Times New Roman" w:hAnsi="Times New Roman" w:cs="Times New Roman"/>
          <w:b/>
          <w:bCs/>
          <w:color w:val="212121"/>
          <w:sz w:val="28"/>
          <w:szCs w:val="28"/>
          <w:shd w:val="clear" w:color="auto" w:fill="FFFFFF"/>
        </w:rPr>
        <w:t>Zona franca per la ricerca”</w:t>
      </w:r>
      <w:r w:rsidR="00223588" w:rsidRPr="00F5572A">
        <w:rPr>
          <w:rFonts w:ascii="Times New Roman" w:hAnsi="Times New Roman" w:cs="Times New Roman"/>
          <w:color w:val="212121"/>
          <w:sz w:val="28"/>
          <w:szCs w:val="28"/>
          <w:shd w:val="clear" w:color="auto" w:fill="FFFFFF"/>
        </w:rPr>
        <w:t>, nell’ambito</w:t>
      </w:r>
      <w:r w:rsidR="00223588" w:rsidRPr="00091ADB">
        <w:rPr>
          <w:rFonts w:ascii="Times New Roman" w:hAnsi="Times New Roman" w:cs="Times New Roman"/>
          <w:color w:val="212121"/>
          <w:sz w:val="28"/>
          <w:szCs w:val="28"/>
          <w:shd w:val="clear" w:color="auto" w:fill="FFFFFF"/>
        </w:rPr>
        <w:t xml:space="preserve"> del quadro nazionale di riferimento, quale opportunità di investimento, crescita e di attrattività per nuove imprese e nuove professionalità</w:t>
      </w:r>
      <w:r w:rsidR="00AF67F9">
        <w:rPr>
          <w:rFonts w:ascii="Times New Roman" w:hAnsi="Times New Roman" w:cs="Times New Roman"/>
          <w:color w:val="212121"/>
          <w:sz w:val="28"/>
          <w:szCs w:val="28"/>
          <w:shd w:val="clear" w:color="auto" w:fill="FFFFFF"/>
        </w:rPr>
        <w:t>.</w:t>
      </w:r>
    </w:p>
    <w:p w14:paraId="04D62D1B" w14:textId="2E679253" w:rsidR="00AF67F9" w:rsidRPr="00EE08DF" w:rsidRDefault="00AF67F9" w:rsidP="00AF67F9">
      <w:pPr>
        <w:spacing w:after="0" w:line="360" w:lineRule="auto"/>
        <w:jc w:val="both"/>
        <w:rPr>
          <w:rFonts w:ascii="Times New Roman" w:hAnsi="Times New Roman" w:cs="Times New Roman"/>
          <w:color w:val="212121"/>
          <w:sz w:val="28"/>
          <w:szCs w:val="28"/>
          <w:shd w:val="clear" w:color="auto" w:fill="FFFFFF"/>
        </w:rPr>
      </w:pPr>
      <w:r w:rsidRPr="00C14DDC">
        <w:rPr>
          <w:rFonts w:ascii="Times New Roman" w:hAnsi="Times New Roman" w:cs="Times New Roman"/>
          <w:color w:val="212121"/>
          <w:sz w:val="28"/>
          <w:szCs w:val="28"/>
          <w:shd w:val="clear" w:color="auto" w:fill="FFFFFF"/>
        </w:rPr>
        <w:t>Si provvederà, altresì, all’avvio di una procedura partecipata per la scrittura della nuova legge regionale che disciplini il settore dell’</w:t>
      </w:r>
      <w:r w:rsidRPr="00C14DDC">
        <w:rPr>
          <w:rFonts w:ascii="Times New Roman" w:hAnsi="Times New Roman" w:cs="Times New Roman"/>
          <w:b/>
          <w:bCs/>
          <w:color w:val="212121"/>
          <w:sz w:val="28"/>
          <w:szCs w:val="28"/>
          <w:shd w:val="clear" w:color="auto" w:fill="FFFFFF"/>
        </w:rPr>
        <w:t>artigianato di tradizione</w:t>
      </w:r>
      <w:r w:rsidRPr="00C14DDC">
        <w:rPr>
          <w:rFonts w:ascii="Times New Roman" w:hAnsi="Times New Roman" w:cs="Times New Roman"/>
          <w:color w:val="212121"/>
          <w:sz w:val="28"/>
          <w:szCs w:val="28"/>
          <w:shd w:val="clear" w:color="auto" w:fill="FFFFFF"/>
        </w:rPr>
        <w:t xml:space="preserve"> e, nel contempo, riesca a valorizzarlo al meglio ed a supportarlo </w:t>
      </w:r>
      <w:r w:rsidRPr="00EE08DF">
        <w:rPr>
          <w:rFonts w:ascii="Times New Roman" w:hAnsi="Times New Roman" w:cs="Times New Roman"/>
          <w:color w:val="212121"/>
          <w:sz w:val="28"/>
          <w:szCs w:val="28"/>
          <w:shd w:val="clear" w:color="auto" w:fill="FFFFFF"/>
        </w:rPr>
        <w:t>con il coinvolgimento rinnovato dell’</w:t>
      </w:r>
      <w:proofErr w:type="spellStart"/>
      <w:r w:rsidRPr="00EE08DF">
        <w:rPr>
          <w:rFonts w:ascii="Times New Roman" w:hAnsi="Times New Roman" w:cs="Times New Roman"/>
          <w:color w:val="212121"/>
          <w:sz w:val="28"/>
          <w:szCs w:val="28"/>
          <w:shd w:val="clear" w:color="auto" w:fill="FFFFFF"/>
        </w:rPr>
        <w:t>Institut</w:t>
      </w:r>
      <w:proofErr w:type="spellEnd"/>
      <w:r w:rsidRPr="00EE08DF">
        <w:rPr>
          <w:rFonts w:ascii="Times New Roman" w:hAnsi="Times New Roman" w:cs="Times New Roman"/>
          <w:color w:val="212121"/>
          <w:sz w:val="28"/>
          <w:szCs w:val="28"/>
          <w:shd w:val="clear" w:color="auto" w:fill="FFFFFF"/>
        </w:rPr>
        <w:t xml:space="preserve"> </w:t>
      </w:r>
      <w:proofErr w:type="spellStart"/>
      <w:r w:rsidRPr="00EE08DF">
        <w:rPr>
          <w:rFonts w:ascii="Times New Roman" w:hAnsi="Times New Roman" w:cs="Times New Roman"/>
          <w:color w:val="212121"/>
          <w:sz w:val="28"/>
          <w:szCs w:val="28"/>
          <w:shd w:val="clear" w:color="auto" w:fill="FFFFFF"/>
        </w:rPr>
        <w:t>valdôtain</w:t>
      </w:r>
      <w:proofErr w:type="spellEnd"/>
      <w:r w:rsidRPr="00EE08DF">
        <w:rPr>
          <w:rFonts w:ascii="Times New Roman" w:hAnsi="Times New Roman" w:cs="Times New Roman"/>
          <w:color w:val="212121"/>
          <w:sz w:val="28"/>
          <w:szCs w:val="28"/>
          <w:shd w:val="clear" w:color="auto" w:fill="FFFFFF"/>
        </w:rPr>
        <w:t xml:space="preserve"> de l’</w:t>
      </w:r>
      <w:proofErr w:type="spellStart"/>
      <w:r w:rsidRPr="00EE08DF">
        <w:rPr>
          <w:rFonts w:ascii="Times New Roman" w:hAnsi="Times New Roman" w:cs="Times New Roman"/>
          <w:color w:val="212121"/>
          <w:sz w:val="28"/>
          <w:szCs w:val="28"/>
          <w:shd w:val="clear" w:color="auto" w:fill="FFFFFF"/>
        </w:rPr>
        <w:t>artisanat</w:t>
      </w:r>
      <w:proofErr w:type="spellEnd"/>
      <w:r w:rsidRPr="00EE08DF">
        <w:rPr>
          <w:rFonts w:ascii="Times New Roman" w:hAnsi="Times New Roman" w:cs="Times New Roman"/>
          <w:color w:val="212121"/>
          <w:sz w:val="28"/>
          <w:szCs w:val="28"/>
          <w:shd w:val="clear" w:color="auto" w:fill="FFFFFF"/>
        </w:rPr>
        <w:t xml:space="preserve"> de </w:t>
      </w:r>
      <w:proofErr w:type="spellStart"/>
      <w:r w:rsidRPr="00EE08DF">
        <w:rPr>
          <w:rFonts w:ascii="Times New Roman" w:hAnsi="Times New Roman" w:cs="Times New Roman"/>
          <w:color w:val="212121"/>
          <w:sz w:val="28"/>
          <w:szCs w:val="28"/>
          <w:shd w:val="clear" w:color="auto" w:fill="FFFFFF"/>
        </w:rPr>
        <w:t>tradition</w:t>
      </w:r>
      <w:proofErr w:type="spellEnd"/>
      <w:r w:rsidRPr="00EE08DF">
        <w:rPr>
          <w:rFonts w:ascii="Times New Roman" w:hAnsi="Times New Roman" w:cs="Times New Roman"/>
          <w:color w:val="212121"/>
          <w:sz w:val="28"/>
          <w:szCs w:val="28"/>
          <w:shd w:val="clear" w:color="auto" w:fill="FFFFFF"/>
        </w:rPr>
        <w:t>.</w:t>
      </w:r>
    </w:p>
    <w:p w14:paraId="31947524" w14:textId="030054F4" w:rsidR="004B3073" w:rsidRPr="0091522F" w:rsidRDefault="00AF67F9" w:rsidP="00091ADB">
      <w:pPr>
        <w:spacing w:after="0" w:line="360" w:lineRule="auto"/>
        <w:jc w:val="both"/>
        <w:rPr>
          <w:rFonts w:ascii="Times New Roman" w:hAnsi="Times New Roman" w:cs="Times New Roman"/>
          <w:color w:val="212121"/>
          <w:sz w:val="28"/>
          <w:szCs w:val="28"/>
          <w:shd w:val="clear" w:color="auto" w:fill="FFFFFF"/>
        </w:rPr>
      </w:pPr>
      <w:r w:rsidRPr="00EE08DF">
        <w:rPr>
          <w:rFonts w:ascii="Times New Roman" w:hAnsi="Times New Roman" w:cs="Times New Roman"/>
          <w:color w:val="212121"/>
          <w:sz w:val="28"/>
          <w:szCs w:val="28"/>
          <w:shd w:val="clear" w:color="auto" w:fill="FFFFFF"/>
        </w:rPr>
        <w:lastRenderedPageBreak/>
        <w:t xml:space="preserve">Per quanto attiene al settore degli </w:t>
      </w:r>
      <w:r w:rsidRPr="00EE08DF">
        <w:rPr>
          <w:rFonts w:ascii="Times New Roman" w:hAnsi="Times New Roman" w:cs="Times New Roman"/>
          <w:b/>
          <w:bCs/>
          <w:color w:val="212121"/>
          <w:sz w:val="28"/>
          <w:szCs w:val="28"/>
          <w:shd w:val="clear" w:color="auto" w:fill="FFFFFF"/>
        </w:rPr>
        <w:t>impianti a fune</w:t>
      </w:r>
      <w:r w:rsidRPr="00EE08DF">
        <w:rPr>
          <w:rFonts w:ascii="Times New Roman" w:hAnsi="Times New Roman" w:cs="Times New Roman"/>
          <w:color w:val="212121"/>
          <w:sz w:val="28"/>
          <w:szCs w:val="28"/>
          <w:shd w:val="clear" w:color="auto" w:fill="FFFFFF"/>
        </w:rPr>
        <w:t xml:space="preserve"> sarà necessario procedere con il finanziamento degli investimenti per il rinnovamento e la riqualificazione del parco impianti dando priorità alle linee funiviarie strategiche.</w:t>
      </w:r>
      <w:r w:rsidRPr="00C14DDC">
        <w:rPr>
          <w:rFonts w:ascii="Times New Roman" w:hAnsi="Times New Roman" w:cs="Times New Roman"/>
          <w:color w:val="212121"/>
          <w:sz w:val="28"/>
          <w:szCs w:val="28"/>
          <w:shd w:val="clear" w:color="auto" w:fill="FFFFFF"/>
        </w:rPr>
        <w:t xml:space="preserve"> </w:t>
      </w:r>
    </w:p>
    <w:p w14:paraId="6F4A84B3" w14:textId="13743818" w:rsidR="004B3073" w:rsidRDefault="00E02251" w:rsidP="00091ADB">
      <w:pPr>
        <w:spacing w:after="0" w:line="360" w:lineRule="auto"/>
        <w:jc w:val="both"/>
        <w:rPr>
          <w:rFonts w:ascii="Times New Roman" w:hAnsi="Times New Roman" w:cs="Times New Roman"/>
          <w:color w:val="212121"/>
          <w:sz w:val="28"/>
          <w:szCs w:val="28"/>
          <w:shd w:val="clear" w:color="auto" w:fill="FFFFFF"/>
        </w:rPr>
      </w:pPr>
      <w:r w:rsidRPr="0091522F">
        <w:rPr>
          <w:rFonts w:ascii="Times New Roman" w:hAnsi="Times New Roman" w:cs="Times New Roman"/>
          <w:color w:val="212121"/>
          <w:sz w:val="28"/>
          <w:szCs w:val="28"/>
          <w:shd w:val="clear" w:color="auto" w:fill="FFFFFF"/>
        </w:rPr>
        <w:t>Verranno, altresì, implementati i progetti e le azioni per il mantenimento dell’offerta sinergica e coordinata dello sci ne</w:t>
      </w:r>
      <w:r w:rsidR="0091522F" w:rsidRPr="0091522F">
        <w:rPr>
          <w:rFonts w:ascii="Times New Roman" w:hAnsi="Times New Roman" w:cs="Times New Roman"/>
          <w:color w:val="212121"/>
          <w:sz w:val="28"/>
          <w:szCs w:val="28"/>
          <w:shd w:val="clear" w:color="auto" w:fill="FFFFFF"/>
        </w:rPr>
        <w:t>lle piccole località.</w:t>
      </w:r>
    </w:p>
    <w:p w14:paraId="6C98B041" w14:textId="72228310" w:rsidR="005300A7" w:rsidRPr="0091522F" w:rsidRDefault="005300A7" w:rsidP="00091ADB">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Parallelamente dovranno, altresì, continuare in armonia con l’azionista di maggioranza </w:t>
      </w:r>
      <w:proofErr w:type="spellStart"/>
      <w:r>
        <w:rPr>
          <w:rFonts w:ascii="Times New Roman" w:hAnsi="Times New Roman" w:cs="Times New Roman"/>
          <w:color w:val="212121"/>
          <w:sz w:val="28"/>
          <w:szCs w:val="28"/>
          <w:shd w:val="clear" w:color="auto" w:fill="FFFFFF"/>
        </w:rPr>
        <w:t>Finaosta</w:t>
      </w:r>
      <w:proofErr w:type="spellEnd"/>
      <w:r>
        <w:rPr>
          <w:rFonts w:ascii="Times New Roman" w:hAnsi="Times New Roman" w:cs="Times New Roman"/>
          <w:color w:val="212121"/>
          <w:sz w:val="28"/>
          <w:szCs w:val="28"/>
          <w:shd w:val="clear" w:color="auto" w:fill="FFFFFF"/>
        </w:rPr>
        <w:t xml:space="preserve"> gli approfondimenti in merito ad una futura gestione unitaria dei grandi comprensori al fine di una più forte e sinergica pianificazione commerciale verso i mercati nazionali ed internazionali e per creare economie di scala e nuovi e più eff</w:t>
      </w:r>
      <w:r w:rsidR="00B13831">
        <w:rPr>
          <w:rFonts w:ascii="Times New Roman" w:hAnsi="Times New Roman" w:cs="Times New Roman"/>
          <w:color w:val="212121"/>
          <w:sz w:val="28"/>
          <w:szCs w:val="28"/>
          <w:shd w:val="clear" w:color="auto" w:fill="FFFFFF"/>
        </w:rPr>
        <w:t>icienti</w:t>
      </w:r>
      <w:r>
        <w:rPr>
          <w:rFonts w:ascii="Times New Roman" w:hAnsi="Times New Roman" w:cs="Times New Roman"/>
          <w:color w:val="212121"/>
          <w:sz w:val="28"/>
          <w:szCs w:val="28"/>
          <w:shd w:val="clear" w:color="auto" w:fill="FFFFFF"/>
        </w:rPr>
        <w:t xml:space="preserve"> ap</w:t>
      </w:r>
      <w:r w:rsidR="00B13831">
        <w:rPr>
          <w:rFonts w:ascii="Times New Roman" w:hAnsi="Times New Roman" w:cs="Times New Roman"/>
          <w:color w:val="212121"/>
          <w:sz w:val="28"/>
          <w:szCs w:val="28"/>
          <w:shd w:val="clear" w:color="auto" w:fill="FFFFFF"/>
        </w:rPr>
        <w:t>p</w:t>
      </w:r>
      <w:r>
        <w:rPr>
          <w:rFonts w:ascii="Times New Roman" w:hAnsi="Times New Roman" w:cs="Times New Roman"/>
          <w:color w:val="212121"/>
          <w:sz w:val="28"/>
          <w:szCs w:val="28"/>
          <w:shd w:val="clear" w:color="auto" w:fill="FFFFFF"/>
        </w:rPr>
        <w:t>roc</w:t>
      </w:r>
      <w:r w:rsidR="00B13831">
        <w:rPr>
          <w:rFonts w:ascii="Times New Roman" w:hAnsi="Times New Roman" w:cs="Times New Roman"/>
          <w:color w:val="212121"/>
          <w:sz w:val="28"/>
          <w:szCs w:val="28"/>
          <w:shd w:val="clear" w:color="auto" w:fill="FFFFFF"/>
        </w:rPr>
        <w:t>c</w:t>
      </w:r>
      <w:r>
        <w:rPr>
          <w:rFonts w:ascii="Times New Roman" w:hAnsi="Times New Roman" w:cs="Times New Roman"/>
          <w:color w:val="212121"/>
          <w:sz w:val="28"/>
          <w:szCs w:val="28"/>
          <w:shd w:val="clear" w:color="auto" w:fill="FFFFFF"/>
        </w:rPr>
        <w:t>i organizzativi.</w:t>
      </w:r>
    </w:p>
    <w:p w14:paraId="14CF9FC5" w14:textId="076E895E" w:rsidR="000B2437" w:rsidRDefault="000B2437" w:rsidP="00091ADB">
      <w:pPr>
        <w:spacing w:after="0" w:line="360" w:lineRule="auto"/>
        <w:jc w:val="both"/>
        <w:rPr>
          <w:rFonts w:ascii="Times New Roman" w:hAnsi="Times New Roman" w:cs="Times New Roman"/>
          <w:color w:val="212121"/>
          <w:sz w:val="28"/>
          <w:szCs w:val="28"/>
          <w:shd w:val="clear" w:color="auto" w:fill="FFFFFF"/>
        </w:rPr>
      </w:pPr>
      <w:r w:rsidRPr="0091522F">
        <w:rPr>
          <w:rFonts w:ascii="Times New Roman" w:hAnsi="Times New Roman" w:cs="Times New Roman"/>
          <w:color w:val="212121"/>
          <w:sz w:val="28"/>
          <w:szCs w:val="28"/>
          <w:shd w:val="clear" w:color="auto" w:fill="FFFFFF"/>
        </w:rPr>
        <w:t>Occorrerà definire</w:t>
      </w:r>
      <w:r w:rsidR="00903AC5">
        <w:rPr>
          <w:rFonts w:ascii="Times New Roman" w:hAnsi="Times New Roman" w:cs="Times New Roman"/>
          <w:color w:val="212121"/>
          <w:sz w:val="28"/>
          <w:szCs w:val="28"/>
          <w:shd w:val="clear" w:color="auto" w:fill="FFFFFF"/>
        </w:rPr>
        <w:t xml:space="preserve"> </w:t>
      </w:r>
      <w:r w:rsidRPr="0091522F">
        <w:rPr>
          <w:rFonts w:ascii="Times New Roman" w:hAnsi="Times New Roman" w:cs="Times New Roman"/>
          <w:color w:val="212121"/>
          <w:sz w:val="28"/>
          <w:szCs w:val="28"/>
          <w:shd w:val="clear" w:color="auto" w:fill="FFFFFF"/>
        </w:rPr>
        <w:t xml:space="preserve">un nuovo modello normativo e organizzativo per la gestione del patrimonio immobiliare industriale della società </w:t>
      </w:r>
      <w:proofErr w:type="spellStart"/>
      <w:r w:rsidRPr="0091522F">
        <w:rPr>
          <w:rFonts w:ascii="Times New Roman" w:hAnsi="Times New Roman" w:cs="Times New Roman"/>
          <w:b/>
          <w:bCs/>
          <w:color w:val="212121"/>
          <w:sz w:val="28"/>
          <w:szCs w:val="28"/>
          <w:shd w:val="clear" w:color="auto" w:fill="FFFFFF"/>
        </w:rPr>
        <w:t>Vallée</w:t>
      </w:r>
      <w:proofErr w:type="spellEnd"/>
      <w:r w:rsidRPr="0091522F">
        <w:rPr>
          <w:rFonts w:ascii="Times New Roman" w:hAnsi="Times New Roman" w:cs="Times New Roman"/>
          <w:b/>
          <w:bCs/>
          <w:color w:val="212121"/>
          <w:sz w:val="28"/>
          <w:szCs w:val="28"/>
          <w:shd w:val="clear" w:color="auto" w:fill="FFFFFF"/>
        </w:rPr>
        <w:t xml:space="preserve"> d’</w:t>
      </w:r>
      <w:proofErr w:type="spellStart"/>
      <w:r w:rsidRPr="0091522F">
        <w:rPr>
          <w:rFonts w:ascii="Times New Roman" w:hAnsi="Times New Roman" w:cs="Times New Roman"/>
          <w:b/>
          <w:bCs/>
          <w:color w:val="212121"/>
          <w:sz w:val="28"/>
          <w:szCs w:val="28"/>
          <w:shd w:val="clear" w:color="auto" w:fill="FFFFFF"/>
        </w:rPr>
        <w:t>Aoste</w:t>
      </w:r>
      <w:proofErr w:type="spellEnd"/>
      <w:r w:rsidRPr="0091522F">
        <w:rPr>
          <w:rFonts w:ascii="Times New Roman" w:hAnsi="Times New Roman" w:cs="Times New Roman"/>
          <w:b/>
          <w:bCs/>
          <w:color w:val="212121"/>
          <w:sz w:val="28"/>
          <w:szCs w:val="28"/>
          <w:shd w:val="clear" w:color="auto" w:fill="FFFFFF"/>
        </w:rPr>
        <w:t xml:space="preserve"> </w:t>
      </w:r>
      <w:proofErr w:type="spellStart"/>
      <w:r w:rsidRPr="0091522F">
        <w:rPr>
          <w:rFonts w:ascii="Times New Roman" w:hAnsi="Times New Roman" w:cs="Times New Roman"/>
          <w:b/>
          <w:bCs/>
          <w:color w:val="212121"/>
          <w:sz w:val="28"/>
          <w:szCs w:val="28"/>
          <w:shd w:val="clear" w:color="auto" w:fill="FFFFFF"/>
        </w:rPr>
        <w:t>Structure</w:t>
      </w:r>
      <w:proofErr w:type="spellEnd"/>
      <w:r w:rsidRPr="0091522F">
        <w:rPr>
          <w:rFonts w:ascii="Times New Roman" w:hAnsi="Times New Roman" w:cs="Times New Roman"/>
          <w:b/>
          <w:bCs/>
          <w:color w:val="212121"/>
          <w:sz w:val="28"/>
          <w:szCs w:val="28"/>
          <w:shd w:val="clear" w:color="auto" w:fill="FFFFFF"/>
        </w:rPr>
        <w:t xml:space="preserve"> s.r.l.</w:t>
      </w:r>
      <w:r w:rsidRPr="0091522F">
        <w:rPr>
          <w:rFonts w:ascii="Times New Roman" w:hAnsi="Times New Roman" w:cs="Times New Roman"/>
          <w:color w:val="212121"/>
          <w:sz w:val="28"/>
          <w:szCs w:val="28"/>
          <w:shd w:val="clear" w:color="auto" w:fill="FFFFFF"/>
        </w:rPr>
        <w:t xml:space="preserve"> attraverso un processo</w:t>
      </w:r>
      <w:r w:rsidR="00A904C9" w:rsidRPr="0091522F">
        <w:rPr>
          <w:rFonts w:ascii="Times New Roman" w:hAnsi="Times New Roman" w:cs="Times New Roman"/>
          <w:color w:val="212121"/>
          <w:sz w:val="28"/>
          <w:szCs w:val="28"/>
          <w:shd w:val="clear" w:color="auto" w:fill="FFFFFF"/>
        </w:rPr>
        <w:t xml:space="preserve"> </w:t>
      </w:r>
      <w:r w:rsidRPr="0091522F">
        <w:rPr>
          <w:rFonts w:ascii="Times New Roman" w:hAnsi="Times New Roman" w:cs="Times New Roman"/>
          <w:color w:val="212121"/>
          <w:sz w:val="28"/>
          <w:szCs w:val="28"/>
          <w:shd w:val="clear" w:color="auto" w:fill="FFFFFF"/>
        </w:rPr>
        <w:t>di riordino, innovazione e semplificazione</w:t>
      </w:r>
      <w:r w:rsidR="00A904C9" w:rsidRPr="0091522F">
        <w:rPr>
          <w:rFonts w:ascii="Times New Roman" w:hAnsi="Times New Roman" w:cs="Times New Roman"/>
          <w:color w:val="212121"/>
          <w:sz w:val="28"/>
          <w:szCs w:val="28"/>
          <w:shd w:val="clear" w:color="auto" w:fill="FFFFFF"/>
        </w:rPr>
        <w:t xml:space="preserve"> dell’attuale disciplina regionale in materia</w:t>
      </w:r>
      <w:r w:rsidR="008A3C37">
        <w:rPr>
          <w:rFonts w:ascii="Times New Roman" w:hAnsi="Times New Roman" w:cs="Times New Roman"/>
          <w:color w:val="212121"/>
          <w:sz w:val="28"/>
          <w:szCs w:val="28"/>
          <w:shd w:val="clear" w:color="auto" w:fill="FFFFFF"/>
        </w:rPr>
        <w:t xml:space="preserve">, avviando con la stessa società un confronto volto ad una valorizzazione sempre maggiore degli spazi a sua disposizione come potenziali attrattori </w:t>
      </w:r>
      <w:r w:rsidR="000D2B27">
        <w:rPr>
          <w:rFonts w:ascii="Times New Roman" w:hAnsi="Times New Roman" w:cs="Times New Roman"/>
          <w:color w:val="212121"/>
          <w:sz w:val="28"/>
          <w:szCs w:val="28"/>
          <w:shd w:val="clear" w:color="auto" w:fill="FFFFFF"/>
        </w:rPr>
        <w:t>di nuove iniziative imprenditoriali compatibili con il nostro territorio e le nostre peculiarità.</w:t>
      </w:r>
    </w:p>
    <w:p w14:paraId="369886FB" w14:textId="008CE0C5" w:rsidR="00D93AEE" w:rsidRDefault="00D93AEE" w:rsidP="00091ADB">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In un’ottica di attenzione verso l’importante funzione che riveste la previdenza complementare nel contesto attuale, si lavorerà per promuovere ulteriormente le iniziative messe in campo dal </w:t>
      </w:r>
      <w:r w:rsidR="00DE5437">
        <w:rPr>
          <w:rFonts w:ascii="Times New Roman" w:hAnsi="Times New Roman" w:cs="Times New Roman"/>
          <w:color w:val="212121"/>
          <w:sz w:val="28"/>
          <w:szCs w:val="28"/>
          <w:shd w:val="clear" w:color="auto" w:fill="FFFFFF"/>
        </w:rPr>
        <w:t xml:space="preserve">fondo pensione complementare regionale </w:t>
      </w:r>
      <w:proofErr w:type="spellStart"/>
      <w:r w:rsidR="006C3B00" w:rsidRPr="00C75372">
        <w:rPr>
          <w:rFonts w:ascii="Times New Roman" w:hAnsi="Times New Roman" w:cs="Times New Roman"/>
          <w:i/>
          <w:iCs/>
          <w:color w:val="212121"/>
          <w:sz w:val="28"/>
          <w:szCs w:val="28"/>
          <w:shd w:val="clear" w:color="auto" w:fill="FFFFFF"/>
        </w:rPr>
        <w:t>Fondemain</w:t>
      </w:r>
      <w:proofErr w:type="spellEnd"/>
      <w:r>
        <w:rPr>
          <w:rFonts w:ascii="Times New Roman" w:hAnsi="Times New Roman" w:cs="Times New Roman"/>
          <w:color w:val="212121"/>
          <w:sz w:val="28"/>
          <w:szCs w:val="28"/>
          <w:shd w:val="clear" w:color="auto" w:fill="FFFFFF"/>
        </w:rPr>
        <w:t xml:space="preserve">, anche nell’ottica del mantenimento nella nostra regione di importanti flussi finanziari e di </w:t>
      </w:r>
      <w:r w:rsidR="006C3B00">
        <w:rPr>
          <w:rFonts w:ascii="Times New Roman" w:hAnsi="Times New Roman" w:cs="Times New Roman"/>
          <w:color w:val="212121"/>
          <w:sz w:val="28"/>
          <w:szCs w:val="28"/>
          <w:shd w:val="clear" w:color="auto" w:fill="FFFFFF"/>
        </w:rPr>
        <w:t xml:space="preserve">un importante </w:t>
      </w:r>
      <w:r w:rsidR="00C75372">
        <w:rPr>
          <w:rFonts w:ascii="Times New Roman" w:hAnsi="Times New Roman" w:cs="Times New Roman"/>
          <w:color w:val="212121"/>
          <w:sz w:val="28"/>
          <w:szCs w:val="28"/>
          <w:shd w:val="clear" w:color="auto" w:fill="FFFFFF"/>
        </w:rPr>
        <w:t xml:space="preserve">ed efficace </w:t>
      </w:r>
      <w:r>
        <w:rPr>
          <w:rFonts w:ascii="Times New Roman" w:hAnsi="Times New Roman" w:cs="Times New Roman"/>
          <w:color w:val="212121"/>
          <w:sz w:val="28"/>
          <w:szCs w:val="28"/>
          <w:shd w:val="clear" w:color="auto" w:fill="FFFFFF"/>
        </w:rPr>
        <w:t>servizio verso il mondo de</w:t>
      </w:r>
      <w:r w:rsidR="00436545">
        <w:rPr>
          <w:rFonts w:ascii="Times New Roman" w:hAnsi="Times New Roman" w:cs="Times New Roman"/>
          <w:color w:val="212121"/>
          <w:sz w:val="28"/>
          <w:szCs w:val="28"/>
          <w:shd w:val="clear" w:color="auto" w:fill="FFFFFF"/>
        </w:rPr>
        <w:t xml:space="preserve">i </w:t>
      </w:r>
      <w:r w:rsidR="00DE5437">
        <w:rPr>
          <w:rFonts w:ascii="Times New Roman" w:hAnsi="Times New Roman" w:cs="Times New Roman"/>
          <w:color w:val="212121"/>
          <w:sz w:val="28"/>
          <w:szCs w:val="28"/>
          <w:shd w:val="clear" w:color="auto" w:fill="FFFFFF"/>
        </w:rPr>
        <w:t>lavoratori</w:t>
      </w:r>
      <w:r>
        <w:rPr>
          <w:rFonts w:ascii="Times New Roman" w:hAnsi="Times New Roman" w:cs="Times New Roman"/>
          <w:color w:val="212121"/>
          <w:sz w:val="28"/>
          <w:szCs w:val="28"/>
          <w:shd w:val="clear" w:color="auto" w:fill="FFFFFF"/>
        </w:rPr>
        <w:t>, sia pubblic</w:t>
      </w:r>
      <w:r w:rsidR="00DE5437">
        <w:rPr>
          <w:rFonts w:ascii="Times New Roman" w:hAnsi="Times New Roman" w:cs="Times New Roman"/>
          <w:color w:val="212121"/>
          <w:sz w:val="28"/>
          <w:szCs w:val="28"/>
          <w:shd w:val="clear" w:color="auto" w:fill="FFFFFF"/>
        </w:rPr>
        <w:t>i</w:t>
      </w:r>
      <w:r>
        <w:rPr>
          <w:rFonts w:ascii="Times New Roman" w:hAnsi="Times New Roman" w:cs="Times New Roman"/>
          <w:color w:val="212121"/>
          <w:sz w:val="28"/>
          <w:szCs w:val="28"/>
          <w:shd w:val="clear" w:color="auto" w:fill="FFFFFF"/>
        </w:rPr>
        <w:t xml:space="preserve"> che privat</w:t>
      </w:r>
      <w:r w:rsidR="00DE5437">
        <w:rPr>
          <w:rFonts w:ascii="Times New Roman" w:hAnsi="Times New Roman" w:cs="Times New Roman"/>
          <w:color w:val="212121"/>
          <w:sz w:val="28"/>
          <w:szCs w:val="28"/>
          <w:shd w:val="clear" w:color="auto" w:fill="FFFFFF"/>
        </w:rPr>
        <w:t>i</w:t>
      </w:r>
      <w:r>
        <w:rPr>
          <w:rFonts w:ascii="Times New Roman" w:hAnsi="Times New Roman" w:cs="Times New Roman"/>
          <w:color w:val="212121"/>
          <w:sz w:val="28"/>
          <w:szCs w:val="28"/>
          <w:shd w:val="clear" w:color="auto" w:fill="FFFFFF"/>
        </w:rPr>
        <w:t>.</w:t>
      </w:r>
    </w:p>
    <w:p w14:paraId="25CAF50C" w14:textId="5603FDB4" w:rsidR="0068427A" w:rsidRDefault="000360FE" w:rsidP="00091ADB">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Per quanto concerne</w:t>
      </w:r>
      <w:r w:rsidR="00903AC5">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il </w:t>
      </w:r>
      <w:r w:rsidRPr="009D1D61">
        <w:rPr>
          <w:rFonts w:ascii="Times New Roman" w:hAnsi="Times New Roman" w:cs="Times New Roman"/>
          <w:b/>
          <w:bCs/>
          <w:color w:val="212121"/>
          <w:sz w:val="28"/>
          <w:szCs w:val="28"/>
          <w:shd w:val="clear" w:color="auto" w:fill="FFFFFF"/>
        </w:rPr>
        <w:t>Casinò</w:t>
      </w:r>
      <w:r>
        <w:rPr>
          <w:rFonts w:ascii="Times New Roman" w:hAnsi="Times New Roman" w:cs="Times New Roman"/>
          <w:color w:val="212121"/>
          <w:sz w:val="28"/>
          <w:szCs w:val="28"/>
          <w:shd w:val="clear" w:color="auto" w:fill="FFFFFF"/>
        </w:rPr>
        <w:t>, s</w:t>
      </w:r>
      <w:r w:rsidR="009D1D61">
        <w:rPr>
          <w:rFonts w:ascii="Times New Roman" w:hAnsi="Times New Roman" w:cs="Times New Roman"/>
          <w:color w:val="212121"/>
          <w:sz w:val="28"/>
          <w:szCs w:val="28"/>
          <w:shd w:val="clear" w:color="auto" w:fill="FFFFFF"/>
        </w:rPr>
        <w:t xml:space="preserve">arà necessario avviare una riflessione in merito </w:t>
      </w:r>
      <w:r w:rsidR="000D2B27">
        <w:rPr>
          <w:rFonts w:ascii="Times New Roman" w:hAnsi="Times New Roman" w:cs="Times New Roman"/>
          <w:color w:val="212121"/>
          <w:sz w:val="28"/>
          <w:szCs w:val="28"/>
          <w:shd w:val="clear" w:color="auto" w:fill="FFFFFF"/>
        </w:rPr>
        <w:t xml:space="preserve">al suo </w:t>
      </w:r>
      <w:r w:rsidR="009D1D61">
        <w:rPr>
          <w:rFonts w:ascii="Times New Roman" w:hAnsi="Times New Roman" w:cs="Times New Roman"/>
          <w:color w:val="212121"/>
          <w:sz w:val="28"/>
          <w:szCs w:val="28"/>
          <w:shd w:val="clear" w:color="auto" w:fill="FFFFFF"/>
        </w:rPr>
        <w:t>futuro modello di gestione dopo la chiusura del concordato.</w:t>
      </w:r>
    </w:p>
    <w:p w14:paraId="36742127" w14:textId="68495B16" w:rsidR="00436545" w:rsidRDefault="00436545"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Nel concludere la presentazione di queste linee programmatiche credo sia opportuno sottolineare come questo documento, sicuramente perfettibile,</w:t>
      </w:r>
      <w:r w:rsidR="00292A0F">
        <w:rPr>
          <w:rFonts w:ascii="Times New Roman" w:hAnsi="Times New Roman" w:cs="Times New Roman"/>
          <w:sz w:val="28"/>
          <w:szCs w:val="28"/>
        </w:rPr>
        <w:t xml:space="preserve"> n</w:t>
      </w:r>
      <w:r>
        <w:rPr>
          <w:rFonts w:ascii="Times New Roman" w:hAnsi="Times New Roman" w:cs="Times New Roman"/>
          <w:sz w:val="28"/>
          <w:szCs w:val="28"/>
        </w:rPr>
        <w:t xml:space="preserve">on voglia rappresentare un semplice elenco di buoni propositi, ma sia il frutto di una puntuale conoscenza delle tematiche che assumono particolare importanza per </w:t>
      </w:r>
      <w:r>
        <w:rPr>
          <w:rFonts w:ascii="Times New Roman" w:hAnsi="Times New Roman" w:cs="Times New Roman"/>
          <w:sz w:val="28"/>
          <w:szCs w:val="28"/>
        </w:rPr>
        <w:lastRenderedPageBreak/>
        <w:t xml:space="preserve">l’intera comunità, essendo il nostro principale obiettivo quello di attivarsi </w:t>
      </w:r>
      <w:r w:rsidR="00A509FA">
        <w:rPr>
          <w:rFonts w:ascii="Times New Roman" w:hAnsi="Times New Roman" w:cs="Times New Roman"/>
          <w:sz w:val="28"/>
          <w:szCs w:val="28"/>
        </w:rPr>
        <w:t xml:space="preserve">per </w:t>
      </w:r>
      <w:r>
        <w:rPr>
          <w:rFonts w:ascii="Times New Roman" w:hAnsi="Times New Roman" w:cs="Times New Roman"/>
          <w:sz w:val="28"/>
          <w:szCs w:val="28"/>
        </w:rPr>
        <w:t>rispondere a queste esigen</w:t>
      </w:r>
      <w:r w:rsidR="00292A0F">
        <w:rPr>
          <w:rFonts w:ascii="Times New Roman" w:hAnsi="Times New Roman" w:cs="Times New Roman"/>
          <w:sz w:val="28"/>
          <w:szCs w:val="28"/>
        </w:rPr>
        <w:t>ze.</w:t>
      </w:r>
    </w:p>
    <w:p w14:paraId="08692FC6" w14:textId="5E2683B6" w:rsidR="00292A0F" w:rsidRDefault="00292A0F"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Al fine della piena attuazione del programma sarà, comunque, necessario un confronto costante e trasparente con le varie associazioni di categoria, con le parti sociali e con le organizzazioni sindacali, favorendo la più ampia partecipazione in un processo inclusivo per l’acquisizione di elementi migliorativi.</w:t>
      </w:r>
    </w:p>
    <w:p w14:paraId="0DC2E296" w14:textId="29333661" w:rsidR="00223588" w:rsidRPr="005328E0" w:rsidRDefault="00436545"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w:t>
      </w:r>
      <w:r w:rsidR="005D3E8C" w:rsidRPr="00E84E23">
        <w:rPr>
          <w:rFonts w:ascii="Times New Roman" w:hAnsi="Times New Roman" w:cs="Times New Roman"/>
          <w:sz w:val="28"/>
          <w:szCs w:val="28"/>
        </w:rPr>
        <w:t>i ritiene</w:t>
      </w:r>
      <w:r w:rsidR="003D252D">
        <w:rPr>
          <w:rFonts w:ascii="Times New Roman" w:hAnsi="Times New Roman" w:cs="Times New Roman"/>
          <w:sz w:val="28"/>
          <w:szCs w:val="28"/>
        </w:rPr>
        <w:t>, infine,</w:t>
      </w:r>
      <w:r w:rsidR="00AD795C" w:rsidRPr="00E84E23">
        <w:rPr>
          <w:rFonts w:ascii="Times New Roman" w:hAnsi="Times New Roman" w:cs="Times New Roman"/>
          <w:sz w:val="28"/>
          <w:szCs w:val="28"/>
        </w:rPr>
        <w:t xml:space="preserve"> essenziale</w:t>
      </w:r>
      <w:r w:rsidR="005D3E8C" w:rsidRPr="00E84E23">
        <w:rPr>
          <w:rFonts w:ascii="Times New Roman" w:hAnsi="Times New Roman" w:cs="Times New Roman"/>
          <w:sz w:val="28"/>
          <w:szCs w:val="28"/>
        </w:rPr>
        <w:t xml:space="preserve">, anche in relazione alla composizione numerica di </w:t>
      </w:r>
      <w:r w:rsidR="005D3E8C" w:rsidRPr="005328E0">
        <w:rPr>
          <w:rFonts w:ascii="Times New Roman" w:hAnsi="Times New Roman" w:cs="Times New Roman"/>
          <w:sz w:val="28"/>
          <w:szCs w:val="28"/>
        </w:rPr>
        <w:t xml:space="preserve">questa maggioranza, </w:t>
      </w:r>
      <w:r w:rsidR="00AD795C" w:rsidRPr="005328E0">
        <w:rPr>
          <w:rFonts w:ascii="Times New Roman" w:hAnsi="Times New Roman" w:cs="Times New Roman"/>
          <w:sz w:val="28"/>
          <w:szCs w:val="28"/>
        </w:rPr>
        <w:t>l’avvio di</w:t>
      </w:r>
      <w:r w:rsidR="005D3E8C" w:rsidRPr="005328E0">
        <w:rPr>
          <w:rFonts w:ascii="Times New Roman" w:hAnsi="Times New Roman" w:cs="Times New Roman"/>
          <w:sz w:val="28"/>
          <w:szCs w:val="28"/>
        </w:rPr>
        <w:t xml:space="preserve"> </w:t>
      </w:r>
      <w:r w:rsidR="005D3E8C" w:rsidRPr="00A8020A">
        <w:rPr>
          <w:rFonts w:ascii="Times New Roman" w:hAnsi="Times New Roman" w:cs="Times New Roman"/>
          <w:b/>
          <w:bCs/>
          <w:sz w:val="28"/>
          <w:szCs w:val="28"/>
        </w:rPr>
        <w:t>un confronto franco e costruttivo con tutte le forze rappresentate</w:t>
      </w:r>
      <w:r w:rsidR="00AD795C" w:rsidRPr="00A8020A">
        <w:rPr>
          <w:rFonts w:ascii="Times New Roman" w:hAnsi="Times New Roman" w:cs="Times New Roman"/>
          <w:b/>
          <w:bCs/>
          <w:sz w:val="28"/>
          <w:szCs w:val="28"/>
        </w:rPr>
        <w:t xml:space="preserve"> </w:t>
      </w:r>
      <w:r w:rsidR="005D3E8C" w:rsidRPr="00A8020A">
        <w:rPr>
          <w:rFonts w:ascii="Times New Roman" w:hAnsi="Times New Roman" w:cs="Times New Roman"/>
          <w:b/>
          <w:bCs/>
          <w:sz w:val="28"/>
          <w:szCs w:val="28"/>
        </w:rPr>
        <w:t>in Consiglio regionale</w:t>
      </w:r>
      <w:r w:rsidR="005D3E8C" w:rsidRPr="005328E0">
        <w:rPr>
          <w:rFonts w:ascii="Times New Roman" w:hAnsi="Times New Roman" w:cs="Times New Roman"/>
          <w:sz w:val="28"/>
          <w:szCs w:val="28"/>
        </w:rPr>
        <w:t xml:space="preserve"> in merito agli argomenti sui quali è necessario trovare un accordo, così come su alcuni punti programmatici in relazione ai quali è </w:t>
      </w:r>
      <w:r w:rsidR="00AD795C" w:rsidRPr="005328E0">
        <w:rPr>
          <w:rFonts w:ascii="Times New Roman" w:hAnsi="Times New Roman" w:cs="Times New Roman"/>
          <w:sz w:val="28"/>
          <w:szCs w:val="28"/>
        </w:rPr>
        <w:t>essenziale</w:t>
      </w:r>
      <w:r w:rsidR="005D3E8C" w:rsidRPr="005328E0">
        <w:rPr>
          <w:rFonts w:ascii="Times New Roman" w:hAnsi="Times New Roman" w:cs="Times New Roman"/>
          <w:sz w:val="28"/>
          <w:szCs w:val="28"/>
        </w:rPr>
        <w:t xml:space="preserve"> trovare delle conve</w:t>
      </w:r>
      <w:r w:rsidR="00AD795C" w:rsidRPr="005328E0">
        <w:rPr>
          <w:rFonts w:ascii="Times New Roman" w:hAnsi="Times New Roman" w:cs="Times New Roman"/>
          <w:sz w:val="28"/>
          <w:szCs w:val="28"/>
        </w:rPr>
        <w:t>rgen</w:t>
      </w:r>
      <w:r w:rsidR="005D3E8C" w:rsidRPr="005328E0">
        <w:rPr>
          <w:rFonts w:ascii="Times New Roman" w:hAnsi="Times New Roman" w:cs="Times New Roman"/>
          <w:sz w:val="28"/>
          <w:szCs w:val="28"/>
        </w:rPr>
        <w:t>ze</w:t>
      </w:r>
      <w:r w:rsidR="00AD795C" w:rsidRPr="005328E0">
        <w:rPr>
          <w:rFonts w:ascii="Times New Roman" w:hAnsi="Times New Roman" w:cs="Times New Roman"/>
          <w:sz w:val="28"/>
          <w:szCs w:val="28"/>
        </w:rPr>
        <w:t xml:space="preserve"> che possano dare delle risposte alle concrete aspettative della nostra comunità.</w:t>
      </w:r>
    </w:p>
    <w:p w14:paraId="41DC5EA0" w14:textId="505CCD70" w:rsidR="00E84E23" w:rsidRDefault="00E84E23" w:rsidP="005B454B">
      <w:pPr>
        <w:spacing w:after="0" w:line="360" w:lineRule="auto"/>
        <w:jc w:val="both"/>
        <w:rPr>
          <w:rFonts w:ascii="Times New Roman" w:hAnsi="Times New Roman" w:cs="Times New Roman"/>
          <w:sz w:val="28"/>
          <w:szCs w:val="28"/>
        </w:rPr>
      </w:pPr>
      <w:proofErr w:type="gramStart"/>
      <w:r w:rsidRPr="005328E0">
        <w:rPr>
          <w:rFonts w:ascii="Times New Roman" w:hAnsi="Times New Roman" w:cs="Times New Roman"/>
          <w:sz w:val="28"/>
          <w:szCs w:val="28"/>
        </w:rPr>
        <w:t>E’</w:t>
      </w:r>
      <w:proofErr w:type="gramEnd"/>
      <w:r w:rsidRPr="005328E0">
        <w:rPr>
          <w:rFonts w:ascii="Times New Roman" w:hAnsi="Times New Roman" w:cs="Times New Roman"/>
          <w:sz w:val="28"/>
          <w:szCs w:val="28"/>
        </w:rPr>
        <w:t xml:space="preserve"> in effetti fuor di dubbio come ci siano tematiche che non han</w:t>
      </w:r>
      <w:r w:rsidR="00F55622">
        <w:rPr>
          <w:rFonts w:ascii="Times New Roman" w:hAnsi="Times New Roman" w:cs="Times New Roman"/>
          <w:sz w:val="28"/>
          <w:szCs w:val="28"/>
        </w:rPr>
        <w:t>no colore politico ed alle quali</w:t>
      </w:r>
      <w:bookmarkStart w:id="0" w:name="_GoBack"/>
      <w:bookmarkEnd w:id="0"/>
      <w:r w:rsidRPr="005328E0">
        <w:rPr>
          <w:rFonts w:ascii="Times New Roman" w:hAnsi="Times New Roman" w:cs="Times New Roman"/>
          <w:sz w:val="28"/>
          <w:szCs w:val="28"/>
        </w:rPr>
        <w:t xml:space="preserve"> ogni Amministratore, indipendentemente dal proprio posizionamento partitico, è chiamato ad approcciarsi con r</w:t>
      </w:r>
      <w:r w:rsidRPr="00272FC0">
        <w:rPr>
          <w:rFonts w:ascii="Times New Roman" w:hAnsi="Times New Roman" w:cs="Times New Roman"/>
          <w:b/>
          <w:bCs/>
          <w:sz w:val="28"/>
          <w:szCs w:val="28"/>
        </w:rPr>
        <w:t>esponsabilità e senso del dovere nell’interesse esclusivo della comunità valdostana</w:t>
      </w:r>
      <w:r w:rsidRPr="005328E0">
        <w:rPr>
          <w:rFonts w:ascii="Times New Roman" w:hAnsi="Times New Roman" w:cs="Times New Roman"/>
          <w:sz w:val="28"/>
          <w:szCs w:val="28"/>
        </w:rPr>
        <w:t>.</w:t>
      </w:r>
    </w:p>
    <w:p w14:paraId="4AA5789A" w14:textId="4FFDCB01" w:rsidR="00DC1B39" w:rsidRPr="005328E0" w:rsidRDefault="00DC1B39"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Con questo auspicio, confidiamo di poter amministrare con trasparenza e collaborazione per il restante periodo della presente legislatura.</w:t>
      </w:r>
    </w:p>
    <w:p w14:paraId="3D21665C" w14:textId="77777777" w:rsidR="005F5542" w:rsidRDefault="005F5542" w:rsidP="003378E3">
      <w:pPr>
        <w:spacing w:after="0" w:line="360" w:lineRule="auto"/>
        <w:jc w:val="both"/>
        <w:rPr>
          <w:rFonts w:ascii="Times New Roman" w:hAnsi="Times New Roman" w:cs="Times New Roman"/>
          <w:b/>
          <w:bCs/>
          <w:i/>
          <w:i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AE90ECF" w14:textId="3E073C85" w:rsidR="00264AF8" w:rsidRDefault="00F245EA" w:rsidP="00E63E5E">
      <w:pPr>
        <w:spacing w:after="0" w:line="360" w:lineRule="auto"/>
        <w:jc w:val="both"/>
        <w:rPr>
          <w:rFonts w:ascii="Times New Roman" w:hAnsi="Times New Roman" w:cs="Times New Roman"/>
          <w:b/>
          <w:bCs/>
          <w:sz w:val="28"/>
          <w:szCs w:val="28"/>
        </w:rPr>
      </w:pPr>
      <w:r w:rsidRPr="002F6A68">
        <w:rPr>
          <w:rFonts w:ascii="Times New Roman" w:hAnsi="Times New Roman" w:cs="Times New Roman"/>
          <w:b/>
          <w:bCs/>
          <w:sz w:val="28"/>
          <w:szCs w:val="28"/>
        </w:rPr>
        <w:t xml:space="preserve">Per </w:t>
      </w:r>
      <w:r w:rsidR="00FC7348" w:rsidRPr="002F6A68">
        <w:rPr>
          <w:rFonts w:ascii="Times New Roman" w:hAnsi="Times New Roman" w:cs="Times New Roman"/>
          <w:b/>
          <w:bCs/>
          <w:sz w:val="28"/>
          <w:szCs w:val="28"/>
        </w:rPr>
        <w:t>dar corso all’</w:t>
      </w:r>
      <w:r w:rsidRPr="002F6A68">
        <w:rPr>
          <w:rFonts w:ascii="Times New Roman" w:hAnsi="Times New Roman" w:cs="Times New Roman"/>
          <w:b/>
          <w:bCs/>
          <w:sz w:val="28"/>
          <w:szCs w:val="28"/>
        </w:rPr>
        <w:t xml:space="preserve">attuazione del programma di governo </w:t>
      </w:r>
      <w:r w:rsidR="00FC7348" w:rsidRPr="002F6A68">
        <w:rPr>
          <w:rFonts w:ascii="Times New Roman" w:hAnsi="Times New Roman" w:cs="Times New Roman"/>
          <w:b/>
          <w:bCs/>
          <w:sz w:val="28"/>
          <w:szCs w:val="28"/>
        </w:rPr>
        <w:t xml:space="preserve">come sopra riassunto </w:t>
      </w:r>
      <w:r w:rsidRPr="002F6A68">
        <w:rPr>
          <w:rFonts w:ascii="Times New Roman" w:hAnsi="Times New Roman" w:cs="Times New Roman"/>
          <w:b/>
          <w:bCs/>
          <w:sz w:val="28"/>
          <w:szCs w:val="28"/>
        </w:rPr>
        <w:t xml:space="preserve">si propone la seguente </w:t>
      </w:r>
      <w:r w:rsidR="00E63E5E">
        <w:rPr>
          <w:rFonts w:ascii="Times New Roman" w:hAnsi="Times New Roman" w:cs="Times New Roman"/>
          <w:b/>
          <w:bCs/>
          <w:sz w:val="28"/>
          <w:szCs w:val="28"/>
        </w:rPr>
        <w:t>articolazione degli Assessorati</w:t>
      </w:r>
      <w:r w:rsidR="00FC7348" w:rsidRPr="002F6A68">
        <w:rPr>
          <w:rFonts w:ascii="Times New Roman" w:hAnsi="Times New Roman" w:cs="Times New Roman"/>
          <w:b/>
          <w:bCs/>
          <w:sz w:val="28"/>
          <w:szCs w:val="28"/>
        </w:rPr>
        <w:t>:</w:t>
      </w:r>
    </w:p>
    <w:p w14:paraId="36A990EF" w14:textId="77777777" w:rsidR="008F7406" w:rsidRPr="00E63E5E" w:rsidRDefault="008F7406" w:rsidP="0045306E">
      <w:pPr>
        <w:spacing w:after="0" w:line="160" w:lineRule="exact"/>
        <w:jc w:val="both"/>
        <w:rPr>
          <w:rFonts w:ascii="Times New Roman" w:hAnsi="Times New Roman" w:cs="Times New Roman"/>
          <w:b/>
          <w:bCs/>
          <w:sz w:val="28"/>
          <w:szCs w:val="28"/>
        </w:rPr>
      </w:pPr>
    </w:p>
    <w:p w14:paraId="40DA441B" w14:textId="261C338B" w:rsidR="00F354DA" w:rsidRPr="00F354DA" w:rsidRDefault="00F354DA" w:rsidP="00F354DA">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Assessorato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dello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Sviluppo economico, Formazione, Lavoro, Trasporti e</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Mobilità sostenibile;</w:t>
      </w:r>
    </w:p>
    <w:p w14:paraId="0B03657D" w14:textId="16EE09E9" w:rsidR="00264AF8" w:rsidRPr="008F7406" w:rsidRDefault="00E63E5E" w:rsidP="00903AC5">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Assessorato </w:t>
      </w:r>
      <w:bookmarkStart w:id="1" w:name="_Hlk127981255"/>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degli </w:t>
      </w:r>
      <w:r w:rsidR="00264AF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Affari europei, Innovazione, PNRR e Politiche nazionali per la montagna</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
    </w:p>
    <w:p w14:paraId="4E998806" w14:textId="32A102FE" w:rsidR="00264AF8" w:rsidRPr="008F7406" w:rsidRDefault="00E63E5E" w:rsidP="00FC7348">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Assessor</w:t>
      </w:r>
      <w:r w:rsid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ato</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dell’</w:t>
      </w:r>
      <w:r w:rsidR="00264AF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Agricoltura e Risorse naturali</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BCDC3F" w14:textId="6D05CD3B" w:rsidR="00FC7348" w:rsidRPr="008F7406" w:rsidRDefault="00E63E5E" w:rsidP="00FC7348">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28066741"/>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Assessor</w:t>
      </w:r>
      <w:r w:rsid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ato</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dei </w:t>
      </w:r>
      <w:r w:rsidR="00D4798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Beni </w:t>
      </w:r>
      <w:r w:rsidR="0027717E">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delle </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27717E">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ttività </w:t>
      </w:r>
      <w:r w:rsidR="00D4798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culturali, Sistema educativo</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P</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olitiche per le relazioni</w:t>
      </w:r>
      <w:r w:rsidR="00D4798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intergenerazionali</w:t>
      </w:r>
      <w:bookmarkEnd w:id="2"/>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A5D7D3" w14:textId="6EC32214" w:rsidR="00264AF8" w:rsidRPr="008F7406" w:rsidRDefault="00E63E5E" w:rsidP="00FC7348">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Assessor</w:t>
      </w:r>
      <w:r w:rsid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ato</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delle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 pubbliche, Territorio e Ambiente;</w:t>
      </w:r>
    </w:p>
    <w:p w14:paraId="1354448D" w14:textId="2F49B353" w:rsidR="00F245EA" w:rsidRPr="008F7406" w:rsidRDefault="00E63E5E" w:rsidP="00FC7348">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Assessorato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della </w:t>
      </w:r>
      <w:r w:rsidR="00F245EA"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Sanità</w:t>
      </w:r>
      <w:r w:rsidR="00903AC5"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Salute</w:t>
      </w:r>
      <w:r w:rsidR="00264AF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5EA"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Politiche sociali</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5F9EFB" w14:textId="3F26525E" w:rsidR="008F7406" w:rsidRPr="008F7406" w:rsidRDefault="00E63E5E" w:rsidP="008F7406">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Assessorato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264AF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urismo, Sport e Commercio</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3E83C9" w14:textId="77777777" w:rsidR="009F18FF" w:rsidRDefault="009F18FF" w:rsidP="009F18FF">
      <w:pPr>
        <w:spacing w:before="240" w:after="240" w:line="240" w:lineRule="auto"/>
        <w:ind w:left="425"/>
        <w:jc w:val="center"/>
        <w:rPr>
          <w:rFonts w:ascii="Times New Roman" w:hAnsi="Times New Roman" w:cs="Times New Roman"/>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0A61A8E" w14:textId="636FB49D" w:rsidR="008F7406" w:rsidRDefault="008F7406" w:rsidP="008F740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 allo Sviluppo economico, Formazione, Lavoro, Trasporti</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indica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Luigi </w:t>
      </w:r>
      <w:proofErr w:type="spellStart"/>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Bertschy</w:t>
      </w:r>
      <w:proofErr w:type="spellEnd"/>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funzioni di Vice-Presidente.</w:t>
      </w:r>
    </w:p>
    <w:p w14:paraId="51D88F41" w14:textId="77777777" w:rsidR="008F7406" w:rsidRDefault="008F7406" w:rsidP="009F18FF">
      <w:pPr>
        <w:spacing w:after="0" w:line="240" w:lineRule="auto"/>
        <w:ind w:left="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944381" w14:textId="3EE5050A" w:rsidR="008F7406" w:rsidRDefault="008F7406" w:rsidP="008F740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Alla carica di Assessore agli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Affari europei, Innovazione, PNRR e Politiche nazionali per la montagna</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Luciano </w:t>
      </w:r>
      <w:proofErr w:type="spellStart"/>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Caveri</w:t>
      </w:r>
      <w:proofErr w:type="spellEnd"/>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FF3901" w14:textId="77777777" w:rsidR="009F18FF" w:rsidRDefault="009F18FF" w:rsidP="008F740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5ABAE8" w14:textId="77777777" w:rsidR="00D47986" w:rsidRDefault="008F7406" w:rsidP="00D4798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 all’</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Agricoltura e Risorse naturali</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Marco </w:t>
      </w:r>
      <w:proofErr w:type="spellStart"/>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Carrel</w:t>
      </w:r>
      <w:proofErr w:type="spellEnd"/>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6BBD70" w14:textId="77777777" w:rsidR="00D47986" w:rsidRDefault="00D47986" w:rsidP="00D4798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096FE" w14:textId="6B8C39D1" w:rsidR="00A72553" w:rsidRDefault="00A72553" w:rsidP="00F354DA">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98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w:t>
      </w:r>
      <w:r w:rsidR="00F354DA"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Beni 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alle </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Attività culturali, Sistema educativo</w:t>
      </w:r>
      <w:r w:rsidR="00F354DA"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P</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olitiche per le relazioni intergenerazionali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Jean-Pierre </w:t>
      </w:r>
      <w:proofErr w:type="spellStart"/>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Guichardaz</w:t>
      </w:r>
      <w:proofErr w:type="spellEnd"/>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4948288" w14:textId="77777777" w:rsid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4FE6FD" w14:textId="6EE1F19F" w:rsid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w:t>
      </w:r>
      <w:r w:rsidRP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18F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alle </w:t>
      </w:r>
      <w:r w:rsidRP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Opere pubbliche, Territorio e Ambiente</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Davide </w:t>
      </w:r>
      <w:proofErr w:type="spellStart"/>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Sapinet</w:t>
      </w:r>
      <w:proofErr w:type="spellEnd"/>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A581FF" w14:textId="27A27C56" w:rsid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88BDB2" w14:textId="2B83D6E0" w:rsid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w:t>
      </w:r>
      <w:r w:rsidRP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18F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Sanità, Salute e Politiche sociali</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Carlo Marzi</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D71C06" w14:textId="065B0B6B" w:rsidR="009F18FF" w:rsidRDefault="009F18FF"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D1B773" w14:textId="24754B52" w:rsidR="009F18FF" w:rsidRDefault="009F18FF"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Alla carica di Assessore al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 Sport e Commercio</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indica, infine,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Giulio </w:t>
      </w:r>
      <w:proofErr w:type="spellStart"/>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Grosjacques</w:t>
      </w:r>
      <w:proofErr w:type="spellEnd"/>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F5B3B7" w14:textId="77777777" w:rsidR="00A72553" w:rsidRP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D09902" w14:textId="432818D0" w:rsidR="00A72553" w:rsidRDefault="00A72553" w:rsidP="008F740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BB6E84" w14:textId="77777777" w:rsidR="00F245EA" w:rsidRPr="002F6A68" w:rsidRDefault="00F245EA" w:rsidP="005B454B">
      <w:pPr>
        <w:spacing w:after="0" w:line="360" w:lineRule="auto"/>
        <w:jc w:val="both"/>
        <w:rPr>
          <w:rFonts w:ascii="Times New Roman" w:hAnsi="Times New Roman" w:cs="Times New Roman"/>
          <w:b/>
          <w:bCs/>
          <w:sz w:val="28"/>
          <w:szCs w:val="28"/>
        </w:rPr>
      </w:pPr>
    </w:p>
    <w:p w14:paraId="426D89D9" w14:textId="0B49F0E0" w:rsidR="005E2D52" w:rsidRPr="002F6A68" w:rsidRDefault="00833CBB" w:rsidP="004745F8">
      <w:pPr>
        <w:spacing w:after="0" w:line="360" w:lineRule="auto"/>
        <w:ind w:left="360"/>
        <w:jc w:val="both"/>
        <w:rPr>
          <w:rFonts w:ascii="Times New Roman" w:hAnsi="Times New Roman" w:cs="Times New Roman"/>
        </w:rPr>
      </w:pPr>
      <w:r w:rsidRPr="002F6A68">
        <w:rPr>
          <w:rFonts w:ascii="Times New Roman" w:hAnsi="Times New Roman" w:cs="Times New Roman"/>
        </w:rPr>
        <w:t xml:space="preserve"> </w:t>
      </w:r>
    </w:p>
    <w:sectPr w:rsidR="005E2D52" w:rsidRPr="002F6A68" w:rsidSect="003378E3">
      <w:headerReference w:type="even" r:id="rId8"/>
      <w:headerReference w:type="default" r:id="rId9"/>
      <w:footerReference w:type="even" r:id="rId10"/>
      <w:footerReference w:type="default" r:id="rId11"/>
      <w:headerReference w:type="first" r:id="rId12"/>
      <w:footerReference w:type="first" r:id="rId13"/>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15F3" w14:textId="77777777" w:rsidR="00BB423D" w:rsidRDefault="00BB423D" w:rsidP="00283B27">
      <w:pPr>
        <w:spacing w:after="0" w:line="240" w:lineRule="auto"/>
      </w:pPr>
      <w:r>
        <w:separator/>
      </w:r>
    </w:p>
  </w:endnote>
  <w:endnote w:type="continuationSeparator" w:id="0">
    <w:p w14:paraId="7612C1D3" w14:textId="77777777" w:rsidR="00BB423D" w:rsidRDefault="00BB423D" w:rsidP="0028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3A7F" w14:textId="77777777" w:rsidR="00283B27" w:rsidRDefault="00283B2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548874085"/>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0EC5C238" w14:textId="095E8A18" w:rsidR="00283B27" w:rsidRDefault="00283B27">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19AC201A" wp14:editId="6E97169D">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58570A" w14:textId="6113244C" w:rsidR="00283B27" w:rsidRDefault="00283B27">
                                  <w:pPr>
                                    <w:pStyle w:val="Pidipagina"/>
                                    <w:jc w:val="center"/>
                                    <w:rPr>
                                      <w:b/>
                                      <w:bCs/>
                                      <w:color w:val="FFFFFF" w:themeColor="background1"/>
                                      <w:sz w:val="32"/>
                                      <w:szCs w:val="32"/>
                                    </w:rPr>
                                  </w:pPr>
                                  <w:r>
                                    <w:fldChar w:fldCharType="begin"/>
                                  </w:r>
                                  <w:r>
                                    <w:instrText>PAGE    \* MERGEFORMAT</w:instrText>
                                  </w:r>
                                  <w:r>
                                    <w:fldChar w:fldCharType="separate"/>
                                  </w:r>
                                  <w:r w:rsidR="00F55622" w:rsidRPr="00F55622">
                                    <w:rPr>
                                      <w:b/>
                                      <w:bCs/>
                                      <w:noProof/>
                                      <w:color w:val="FFFFFF" w:themeColor="background1"/>
                                      <w:sz w:val="32"/>
                                      <w:szCs w:val="32"/>
                                    </w:rPr>
                                    <w:t>13</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AC201A"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14:paraId="7B58570A" w14:textId="6113244C" w:rsidR="00283B27" w:rsidRDefault="00283B27">
                            <w:pPr>
                              <w:pStyle w:val="Pidipagina"/>
                              <w:jc w:val="center"/>
                              <w:rPr>
                                <w:b/>
                                <w:bCs/>
                                <w:color w:val="FFFFFF" w:themeColor="background1"/>
                                <w:sz w:val="32"/>
                                <w:szCs w:val="32"/>
                              </w:rPr>
                            </w:pPr>
                            <w:r>
                              <w:fldChar w:fldCharType="begin"/>
                            </w:r>
                            <w:r>
                              <w:instrText>PAGE    \* MERGEFORMAT</w:instrText>
                            </w:r>
                            <w:r>
                              <w:fldChar w:fldCharType="separate"/>
                            </w:r>
                            <w:r w:rsidR="00F55622" w:rsidRPr="00F55622">
                              <w:rPr>
                                <w:b/>
                                <w:bCs/>
                                <w:noProof/>
                                <w:color w:val="FFFFFF" w:themeColor="background1"/>
                                <w:sz w:val="32"/>
                                <w:szCs w:val="32"/>
                              </w:rPr>
                              <w:t>13</w:t>
                            </w:r>
                            <w:r>
                              <w:rPr>
                                <w:b/>
                                <w:bCs/>
                                <w:color w:val="FFFFFF" w:themeColor="background1"/>
                                <w:sz w:val="32"/>
                                <w:szCs w:val="32"/>
                              </w:rPr>
                              <w:fldChar w:fldCharType="end"/>
                            </w:r>
                          </w:p>
                        </w:txbxContent>
                      </v:textbox>
                      <w10:wrap anchorx="margin" anchory="margin"/>
                    </v:oval>
                  </w:pict>
                </mc:Fallback>
              </mc:AlternateContent>
            </w:r>
          </w:p>
        </w:sdtContent>
      </w:sdt>
    </w:sdtContent>
  </w:sdt>
  <w:p w14:paraId="4B3AE886" w14:textId="77777777" w:rsidR="00283B27" w:rsidRDefault="00283B2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E29B6" w14:textId="77777777" w:rsidR="00283B27" w:rsidRDefault="00283B2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9A370" w14:textId="77777777" w:rsidR="00BB423D" w:rsidRDefault="00BB423D" w:rsidP="00283B27">
      <w:pPr>
        <w:spacing w:after="0" w:line="240" w:lineRule="auto"/>
      </w:pPr>
      <w:r>
        <w:separator/>
      </w:r>
    </w:p>
  </w:footnote>
  <w:footnote w:type="continuationSeparator" w:id="0">
    <w:p w14:paraId="2356D9A5" w14:textId="77777777" w:rsidR="00BB423D" w:rsidRDefault="00BB423D" w:rsidP="0028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E491" w14:textId="77777777" w:rsidR="00283B27" w:rsidRDefault="00283B2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A91F" w14:textId="77777777" w:rsidR="00283B27" w:rsidRDefault="00283B2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2611" w14:textId="77777777" w:rsidR="00283B27" w:rsidRDefault="00283B2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78A9"/>
    <w:multiLevelType w:val="hybridMultilevel"/>
    <w:tmpl w:val="569643B4"/>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D987DAD"/>
    <w:multiLevelType w:val="hybridMultilevel"/>
    <w:tmpl w:val="F5ECFAE8"/>
    <w:lvl w:ilvl="0" w:tplc="88A0F55A">
      <w:start w:val="2023"/>
      <w:numFmt w:val="bullet"/>
      <w:lvlText w:val="-"/>
      <w:lvlJc w:val="left"/>
      <w:pPr>
        <w:ind w:left="720" w:hanging="360"/>
      </w:pPr>
      <w:rPr>
        <w:rFonts w:ascii="Times New Roman" w:eastAsiaTheme="minorHAnsi" w:hAnsi="Times New Roman" w:cs="Times New Roman"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57482E"/>
    <w:multiLevelType w:val="hybridMultilevel"/>
    <w:tmpl w:val="87069C00"/>
    <w:lvl w:ilvl="0" w:tplc="88A0F55A">
      <w:start w:val="202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C801BE"/>
    <w:multiLevelType w:val="hybridMultilevel"/>
    <w:tmpl w:val="24A08268"/>
    <w:lvl w:ilvl="0" w:tplc="88A0F55A">
      <w:start w:val="202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AD14812"/>
    <w:multiLevelType w:val="hybridMultilevel"/>
    <w:tmpl w:val="499A3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F90D5B"/>
    <w:multiLevelType w:val="hybridMultilevel"/>
    <w:tmpl w:val="32682D9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65F12403"/>
    <w:multiLevelType w:val="hybridMultilevel"/>
    <w:tmpl w:val="127C6E98"/>
    <w:lvl w:ilvl="0" w:tplc="5302018E">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4F09A2"/>
    <w:multiLevelType w:val="hybridMultilevel"/>
    <w:tmpl w:val="3B64D71A"/>
    <w:lvl w:ilvl="0" w:tplc="3CC6CEF6">
      <w:start w:val="2023"/>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68BE10C0"/>
    <w:multiLevelType w:val="hybridMultilevel"/>
    <w:tmpl w:val="D89A2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62689E"/>
    <w:multiLevelType w:val="hybridMultilevel"/>
    <w:tmpl w:val="6A56FA72"/>
    <w:lvl w:ilvl="0" w:tplc="88A0F55A">
      <w:start w:val="202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8"/>
  </w:num>
  <w:num w:numId="4">
    <w:abstractNumId w:val="9"/>
  </w:num>
  <w:num w:numId="5">
    <w:abstractNumId w:val="3"/>
  </w:num>
  <w:num w:numId="6">
    <w:abstractNumId w:val="0"/>
  </w:num>
  <w:num w:numId="7">
    <w:abstractNumId w:val="1"/>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BB"/>
    <w:rsid w:val="000179C3"/>
    <w:rsid w:val="000223BE"/>
    <w:rsid w:val="00022C58"/>
    <w:rsid w:val="00032518"/>
    <w:rsid w:val="000360FE"/>
    <w:rsid w:val="0004294B"/>
    <w:rsid w:val="00044377"/>
    <w:rsid w:val="00045E86"/>
    <w:rsid w:val="00091ADB"/>
    <w:rsid w:val="000B2437"/>
    <w:rsid w:val="000D2B27"/>
    <w:rsid w:val="000D54CB"/>
    <w:rsid w:val="000E0ECE"/>
    <w:rsid w:val="000E1754"/>
    <w:rsid w:val="000F30B7"/>
    <w:rsid w:val="00111491"/>
    <w:rsid w:val="00112915"/>
    <w:rsid w:val="00121B72"/>
    <w:rsid w:val="00123EBB"/>
    <w:rsid w:val="001658AF"/>
    <w:rsid w:val="0017598D"/>
    <w:rsid w:val="00177918"/>
    <w:rsid w:val="00201E60"/>
    <w:rsid w:val="00220A47"/>
    <w:rsid w:val="00221006"/>
    <w:rsid w:val="00223588"/>
    <w:rsid w:val="00264AF8"/>
    <w:rsid w:val="00272FC0"/>
    <w:rsid w:val="0027717E"/>
    <w:rsid w:val="0028031A"/>
    <w:rsid w:val="00283B27"/>
    <w:rsid w:val="00292A0F"/>
    <w:rsid w:val="002A44C4"/>
    <w:rsid w:val="002A4C6E"/>
    <w:rsid w:val="002B209B"/>
    <w:rsid w:val="002D22A3"/>
    <w:rsid w:val="002D29C1"/>
    <w:rsid w:val="002F24CA"/>
    <w:rsid w:val="002F6A68"/>
    <w:rsid w:val="00311A9A"/>
    <w:rsid w:val="003378E3"/>
    <w:rsid w:val="0034651A"/>
    <w:rsid w:val="00365681"/>
    <w:rsid w:val="0037413B"/>
    <w:rsid w:val="003A78C4"/>
    <w:rsid w:val="003B4098"/>
    <w:rsid w:val="003D252D"/>
    <w:rsid w:val="003D392A"/>
    <w:rsid w:val="003D50BB"/>
    <w:rsid w:val="003F277A"/>
    <w:rsid w:val="00436545"/>
    <w:rsid w:val="004366C8"/>
    <w:rsid w:val="0045306E"/>
    <w:rsid w:val="00464ACB"/>
    <w:rsid w:val="004733A4"/>
    <w:rsid w:val="004745F8"/>
    <w:rsid w:val="004815FA"/>
    <w:rsid w:val="004A2E32"/>
    <w:rsid w:val="004B0B61"/>
    <w:rsid w:val="004B3073"/>
    <w:rsid w:val="004F0355"/>
    <w:rsid w:val="005300A7"/>
    <w:rsid w:val="005328E0"/>
    <w:rsid w:val="00536734"/>
    <w:rsid w:val="00546849"/>
    <w:rsid w:val="00573C20"/>
    <w:rsid w:val="00585510"/>
    <w:rsid w:val="005B454B"/>
    <w:rsid w:val="005C4D8E"/>
    <w:rsid w:val="005C5462"/>
    <w:rsid w:val="005D0240"/>
    <w:rsid w:val="005D3E8C"/>
    <w:rsid w:val="005D4105"/>
    <w:rsid w:val="005D5EF0"/>
    <w:rsid w:val="005D7B9A"/>
    <w:rsid w:val="005E1F47"/>
    <w:rsid w:val="005E2D52"/>
    <w:rsid w:val="005F5542"/>
    <w:rsid w:val="00635985"/>
    <w:rsid w:val="00642EAA"/>
    <w:rsid w:val="00646831"/>
    <w:rsid w:val="00651B83"/>
    <w:rsid w:val="00654500"/>
    <w:rsid w:val="006602CD"/>
    <w:rsid w:val="00662E52"/>
    <w:rsid w:val="0066626A"/>
    <w:rsid w:val="00672018"/>
    <w:rsid w:val="0068427A"/>
    <w:rsid w:val="006C3B00"/>
    <w:rsid w:val="006D3C83"/>
    <w:rsid w:val="007120F5"/>
    <w:rsid w:val="00715ACB"/>
    <w:rsid w:val="00733021"/>
    <w:rsid w:val="0073429C"/>
    <w:rsid w:val="00750DF6"/>
    <w:rsid w:val="007668B7"/>
    <w:rsid w:val="00772A76"/>
    <w:rsid w:val="00775535"/>
    <w:rsid w:val="007816CB"/>
    <w:rsid w:val="00783E7D"/>
    <w:rsid w:val="00786421"/>
    <w:rsid w:val="007A521E"/>
    <w:rsid w:val="007B5F99"/>
    <w:rsid w:val="007D75B4"/>
    <w:rsid w:val="0080631B"/>
    <w:rsid w:val="00807865"/>
    <w:rsid w:val="00816BF9"/>
    <w:rsid w:val="00833CBB"/>
    <w:rsid w:val="00836FF1"/>
    <w:rsid w:val="00873ECF"/>
    <w:rsid w:val="00891686"/>
    <w:rsid w:val="008A3C37"/>
    <w:rsid w:val="008B5B0B"/>
    <w:rsid w:val="008F1B43"/>
    <w:rsid w:val="008F2E43"/>
    <w:rsid w:val="008F5279"/>
    <w:rsid w:val="008F7406"/>
    <w:rsid w:val="008F7B81"/>
    <w:rsid w:val="00903AC5"/>
    <w:rsid w:val="0091522F"/>
    <w:rsid w:val="00930938"/>
    <w:rsid w:val="00936B6D"/>
    <w:rsid w:val="00954895"/>
    <w:rsid w:val="00967950"/>
    <w:rsid w:val="00976CAB"/>
    <w:rsid w:val="009A77F7"/>
    <w:rsid w:val="009C4FE8"/>
    <w:rsid w:val="009D1D61"/>
    <w:rsid w:val="009F1788"/>
    <w:rsid w:val="009F18FF"/>
    <w:rsid w:val="009F7BC3"/>
    <w:rsid w:val="00A509FA"/>
    <w:rsid w:val="00A6707F"/>
    <w:rsid w:val="00A677FE"/>
    <w:rsid w:val="00A72553"/>
    <w:rsid w:val="00A7351B"/>
    <w:rsid w:val="00A801EE"/>
    <w:rsid w:val="00A8020A"/>
    <w:rsid w:val="00A904C9"/>
    <w:rsid w:val="00AA1128"/>
    <w:rsid w:val="00AA479D"/>
    <w:rsid w:val="00AB340E"/>
    <w:rsid w:val="00AB3D4F"/>
    <w:rsid w:val="00AC44C3"/>
    <w:rsid w:val="00AD5D13"/>
    <w:rsid w:val="00AD795C"/>
    <w:rsid w:val="00AE6B67"/>
    <w:rsid w:val="00AF0649"/>
    <w:rsid w:val="00AF45D8"/>
    <w:rsid w:val="00AF67F9"/>
    <w:rsid w:val="00B03CDA"/>
    <w:rsid w:val="00B13831"/>
    <w:rsid w:val="00B209FF"/>
    <w:rsid w:val="00B23181"/>
    <w:rsid w:val="00B26A85"/>
    <w:rsid w:val="00B326A7"/>
    <w:rsid w:val="00B45177"/>
    <w:rsid w:val="00B52C71"/>
    <w:rsid w:val="00B820DC"/>
    <w:rsid w:val="00BA7BB3"/>
    <w:rsid w:val="00BB423D"/>
    <w:rsid w:val="00BB71E0"/>
    <w:rsid w:val="00BD51FD"/>
    <w:rsid w:val="00BE14B8"/>
    <w:rsid w:val="00C1331B"/>
    <w:rsid w:val="00C427EC"/>
    <w:rsid w:val="00C5106E"/>
    <w:rsid w:val="00C53038"/>
    <w:rsid w:val="00C5598A"/>
    <w:rsid w:val="00C743B1"/>
    <w:rsid w:val="00C75372"/>
    <w:rsid w:val="00C95476"/>
    <w:rsid w:val="00CA239E"/>
    <w:rsid w:val="00CF1DD1"/>
    <w:rsid w:val="00D12FC6"/>
    <w:rsid w:val="00D40ACB"/>
    <w:rsid w:val="00D4205B"/>
    <w:rsid w:val="00D43095"/>
    <w:rsid w:val="00D47986"/>
    <w:rsid w:val="00D50674"/>
    <w:rsid w:val="00D65EAD"/>
    <w:rsid w:val="00D71FD2"/>
    <w:rsid w:val="00D74328"/>
    <w:rsid w:val="00D7647C"/>
    <w:rsid w:val="00D87203"/>
    <w:rsid w:val="00D93AEE"/>
    <w:rsid w:val="00DC1B39"/>
    <w:rsid w:val="00DC479F"/>
    <w:rsid w:val="00DD7C2C"/>
    <w:rsid w:val="00DE5437"/>
    <w:rsid w:val="00DF0DEC"/>
    <w:rsid w:val="00DF1919"/>
    <w:rsid w:val="00E02251"/>
    <w:rsid w:val="00E31FE9"/>
    <w:rsid w:val="00E42E82"/>
    <w:rsid w:val="00E443F7"/>
    <w:rsid w:val="00E564F8"/>
    <w:rsid w:val="00E63E5E"/>
    <w:rsid w:val="00E84E23"/>
    <w:rsid w:val="00E9629A"/>
    <w:rsid w:val="00E979DE"/>
    <w:rsid w:val="00EE08DF"/>
    <w:rsid w:val="00EF0995"/>
    <w:rsid w:val="00F0231E"/>
    <w:rsid w:val="00F245EA"/>
    <w:rsid w:val="00F32F00"/>
    <w:rsid w:val="00F354DA"/>
    <w:rsid w:val="00F55622"/>
    <w:rsid w:val="00F5572A"/>
    <w:rsid w:val="00F57B20"/>
    <w:rsid w:val="00F72907"/>
    <w:rsid w:val="00F91510"/>
    <w:rsid w:val="00F96FBD"/>
    <w:rsid w:val="00FA495F"/>
    <w:rsid w:val="00FC24DC"/>
    <w:rsid w:val="00FC4049"/>
    <w:rsid w:val="00FC7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E6AEB"/>
  <w15:chartTrackingRefBased/>
  <w15:docId w15:val="{AEA83547-71BB-4501-8C67-D5703BF0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45F8"/>
    <w:pPr>
      <w:ind w:left="720"/>
      <w:contextualSpacing/>
    </w:pPr>
  </w:style>
  <w:style w:type="character" w:styleId="Collegamentoipertestuale">
    <w:name w:val="Hyperlink"/>
    <w:basedOn w:val="Carpredefinitoparagrafo"/>
    <w:uiPriority w:val="99"/>
    <w:semiHidden/>
    <w:unhideWhenUsed/>
    <w:rsid w:val="00223588"/>
    <w:rPr>
      <w:color w:val="0000FF"/>
      <w:u w:val="single"/>
    </w:rPr>
  </w:style>
  <w:style w:type="paragraph" w:styleId="Intestazione">
    <w:name w:val="header"/>
    <w:basedOn w:val="Normale"/>
    <w:link w:val="IntestazioneCarattere"/>
    <w:uiPriority w:val="99"/>
    <w:unhideWhenUsed/>
    <w:rsid w:val="00283B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3B27"/>
  </w:style>
  <w:style w:type="paragraph" w:styleId="Pidipagina">
    <w:name w:val="footer"/>
    <w:basedOn w:val="Normale"/>
    <w:link w:val="PidipaginaCarattere"/>
    <w:uiPriority w:val="99"/>
    <w:unhideWhenUsed/>
    <w:rsid w:val="00283B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3B27"/>
  </w:style>
  <w:style w:type="paragraph" w:styleId="Testofumetto">
    <w:name w:val="Balloon Text"/>
    <w:basedOn w:val="Normale"/>
    <w:link w:val="TestofumettoCarattere"/>
    <w:uiPriority w:val="99"/>
    <w:semiHidden/>
    <w:unhideWhenUsed/>
    <w:rsid w:val="00D764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6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3871">
      <w:bodyDiv w:val="1"/>
      <w:marLeft w:val="0"/>
      <w:marRight w:val="0"/>
      <w:marTop w:val="0"/>
      <w:marBottom w:val="0"/>
      <w:divBdr>
        <w:top w:val="none" w:sz="0" w:space="0" w:color="auto"/>
        <w:left w:val="none" w:sz="0" w:space="0" w:color="auto"/>
        <w:bottom w:val="none" w:sz="0" w:space="0" w:color="auto"/>
        <w:right w:val="none" w:sz="0" w:space="0" w:color="auto"/>
      </w:divBdr>
    </w:div>
    <w:div w:id="1215507441">
      <w:bodyDiv w:val="1"/>
      <w:marLeft w:val="0"/>
      <w:marRight w:val="0"/>
      <w:marTop w:val="0"/>
      <w:marBottom w:val="0"/>
      <w:divBdr>
        <w:top w:val="none" w:sz="0" w:space="0" w:color="auto"/>
        <w:left w:val="none" w:sz="0" w:space="0" w:color="auto"/>
        <w:bottom w:val="none" w:sz="0" w:space="0" w:color="auto"/>
        <w:right w:val="none" w:sz="0" w:space="0" w:color="auto"/>
      </w:divBdr>
    </w:div>
    <w:div w:id="2057928441">
      <w:bodyDiv w:val="1"/>
      <w:marLeft w:val="0"/>
      <w:marRight w:val="0"/>
      <w:marTop w:val="0"/>
      <w:marBottom w:val="0"/>
      <w:divBdr>
        <w:top w:val="none" w:sz="0" w:space="0" w:color="auto"/>
        <w:left w:val="none" w:sz="0" w:space="0" w:color="auto"/>
        <w:bottom w:val="none" w:sz="0" w:space="0" w:color="auto"/>
        <w:right w:val="none" w:sz="0" w:space="0" w:color="auto"/>
      </w:divBdr>
      <w:divsChild>
        <w:div w:id="654139132">
          <w:marLeft w:val="0"/>
          <w:marRight w:val="0"/>
          <w:marTop w:val="0"/>
          <w:marBottom w:val="0"/>
          <w:divBdr>
            <w:top w:val="none" w:sz="0" w:space="0" w:color="auto"/>
            <w:left w:val="none" w:sz="0" w:space="0" w:color="auto"/>
            <w:bottom w:val="none" w:sz="0" w:space="0" w:color="auto"/>
            <w:right w:val="none" w:sz="0" w:space="0" w:color="auto"/>
          </w:divBdr>
        </w:div>
        <w:div w:id="5837853">
          <w:marLeft w:val="0"/>
          <w:marRight w:val="0"/>
          <w:marTop w:val="0"/>
          <w:marBottom w:val="0"/>
          <w:divBdr>
            <w:top w:val="none" w:sz="0" w:space="0" w:color="auto"/>
            <w:left w:val="none" w:sz="0" w:space="0" w:color="auto"/>
            <w:bottom w:val="none" w:sz="0" w:space="0" w:color="auto"/>
            <w:right w:val="none" w:sz="0" w:space="0" w:color="auto"/>
          </w:divBdr>
        </w:div>
        <w:div w:id="487401799">
          <w:marLeft w:val="0"/>
          <w:marRight w:val="0"/>
          <w:marTop w:val="0"/>
          <w:marBottom w:val="0"/>
          <w:divBdr>
            <w:top w:val="none" w:sz="0" w:space="0" w:color="auto"/>
            <w:left w:val="none" w:sz="0" w:space="0" w:color="auto"/>
            <w:bottom w:val="none" w:sz="0" w:space="0" w:color="auto"/>
            <w:right w:val="none" w:sz="0" w:space="0" w:color="auto"/>
          </w:divBdr>
        </w:div>
        <w:div w:id="374622949">
          <w:marLeft w:val="0"/>
          <w:marRight w:val="0"/>
          <w:marTop w:val="0"/>
          <w:marBottom w:val="0"/>
          <w:divBdr>
            <w:top w:val="none" w:sz="0" w:space="0" w:color="auto"/>
            <w:left w:val="none" w:sz="0" w:space="0" w:color="auto"/>
            <w:bottom w:val="none" w:sz="0" w:space="0" w:color="auto"/>
            <w:right w:val="none" w:sz="0" w:space="0" w:color="auto"/>
          </w:divBdr>
        </w:div>
        <w:div w:id="1362316017">
          <w:marLeft w:val="0"/>
          <w:marRight w:val="0"/>
          <w:marTop w:val="0"/>
          <w:marBottom w:val="0"/>
          <w:divBdr>
            <w:top w:val="none" w:sz="0" w:space="0" w:color="auto"/>
            <w:left w:val="none" w:sz="0" w:space="0" w:color="auto"/>
            <w:bottom w:val="none" w:sz="0" w:space="0" w:color="auto"/>
            <w:right w:val="none" w:sz="0" w:space="0" w:color="auto"/>
          </w:divBdr>
        </w:div>
        <w:div w:id="554656374">
          <w:marLeft w:val="0"/>
          <w:marRight w:val="0"/>
          <w:marTop w:val="0"/>
          <w:marBottom w:val="0"/>
          <w:divBdr>
            <w:top w:val="none" w:sz="0" w:space="0" w:color="auto"/>
            <w:left w:val="none" w:sz="0" w:space="0" w:color="auto"/>
            <w:bottom w:val="none" w:sz="0" w:space="0" w:color="auto"/>
            <w:right w:val="none" w:sz="0" w:space="0" w:color="auto"/>
          </w:divBdr>
        </w:div>
        <w:div w:id="1868987709">
          <w:marLeft w:val="0"/>
          <w:marRight w:val="0"/>
          <w:marTop w:val="0"/>
          <w:marBottom w:val="0"/>
          <w:divBdr>
            <w:top w:val="none" w:sz="0" w:space="0" w:color="auto"/>
            <w:left w:val="none" w:sz="0" w:space="0" w:color="auto"/>
            <w:bottom w:val="none" w:sz="0" w:space="0" w:color="auto"/>
            <w:right w:val="none" w:sz="0" w:space="0" w:color="auto"/>
          </w:divBdr>
        </w:div>
        <w:div w:id="1161895890">
          <w:marLeft w:val="0"/>
          <w:marRight w:val="0"/>
          <w:marTop w:val="0"/>
          <w:marBottom w:val="0"/>
          <w:divBdr>
            <w:top w:val="none" w:sz="0" w:space="0" w:color="auto"/>
            <w:left w:val="none" w:sz="0" w:space="0" w:color="auto"/>
            <w:bottom w:val="none" w:sz="0" w:space="0" w:color="auto"/>
            <w:right w:val="none" w:sz="0" w:space="0" w:color="auto"/>
          </w:divBdr>
        </w:div>
        <w:div w:id="1385064806">
          <w:marLeft w:val="0"/>
          <w:marRight w:val="0"/>
          <w:marTop w:val="0"/>
          <w:marBottom w:val="0"/>
          <w:divBdr>
            <w:top w:val="none" w:sz="0" w:space="0" w:color="auto"/>
            <w:left w:val="none" w:sz="0" w:space="0" w:color="auto"/>
            <w:bottom w:val="none" w:sz="0" w:space="0" w:color="auto"/>
            <w:right w:val="none" w:sz="0" w:space="0" w:color="auto"/>
          </w:divBdr>
        </w:div>
        <w:div w:id="148639436">
          <w:marLeft w:val="0"/>
          <w:marRight w:val="0"/>
          <w:marTop w:val="0"/>
          <w:marBottom w:val="0"/>
          <w:divBdr>
            <w:top w:val="none" w:sz="0" w:space="0" w:color="auto"/>
            <w:left w:val="none" w:sz="0" w:space="0" w:color="auto"/>
            <w:bottom w:val="none" w:sz="0" w:space="0" w:color="auto"/>
            <w:right w:val="none" w:sz="0" w:space="0" w:color="auto"/>
          </w:divBdr>
        </w:div>
        <w:div w:id="1019698866">
          <w:marLeft w:val="0"/>
          <w:marRight w:val="0"/>
          <w:marTop w:val="0"/>
          <w:marBottom w:val="0"/>
          <w:divBdr>
            <w:top w:val="none" w:sz="0" w:space="0" w:color="auto"/>
            <w:left w:val="none" w:sz="0" w:space="0" w:color="auto"/>
            <w:bottom w:val="none" w:sz="0" w:space="0" w:color="auto"/>
            <w:right w:val="none" w:sz="0" w:space="0" w:color="auto"/>
          </w:divBdr>
        </w:div>
        <w:div w:id="2055422277">
          <w:marLeft w:val="0"/>
          <w:marRight w:val="0"/>
          <w:marTop w:val="0"/>
          <w:marBottom w:val="0"/>
          <w:divBdr>
            <w:top w:val="none" w:sz="0" w:space="0" w:color="auto"/>
            <w:left w:val="none" w:sz="0" w:space="0" w:color="auto"/>
            <w:bottom w:val="none" w:sz="0" w:space="0" w:color="auto"/>
            <w:right w:val="none" w:sz="0" w:space="0" w:color="auto"/>
          </w:divBdr>
        </w:div>
        <w:div w:id="156726057">
          <w:marLeft w:val="0"/>
          <w:marRight w:val="0"/>
          <w:marTop w:val="0"/>
          <w:marBottom w:val="0"/>
          <w:divBdr>
            <w:top w:val="none" w:sz="0" w:space="0" w:color="auto"/>
            <w:left w:val="none" w:sz="0" w:space="0" w:color="auto"/>
            <w:bottom w:val="none" w:sz="0" w:space="0" w:color="auto"/>
            <w:right w:val="none" w:sz="0" w:space="0" w:color="auto"/>
          </w:divBdr>
        </w:div>
        <w:div w:id="39474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659E-211F-4337-BD81-909D3BDC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4061</Words>
  <Characters>23148</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Martin</dc:creator>
  <cp:keywords/>
  <dc:description/>
  <cp:lastModifiedBy>scarrel</cp:lastModifiedBy>
  <cp:revision>4</cp:revision>
  <cp:lastPrinted>2023-02-24T08:48:00Z</cp:lastPrinted>
  <dcterms:created xsi:type="dcterms:W3CDTF">2023-02-24T08:46:00Z</dcterms:created>
  <dcterms:modified xsi:type="dcterms:W3CDTF">2023-02-24T09:34:00Z</dcterms:modified>
</cp:coreProperties>
</file>