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12" w:rsidRPr="00DC6EE0" w:rsidRDefault="00D640A3" w:rsidP="00F67E23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367261">
        <w:rPr>
          <w:noProof/>
        </w:rPr>
        <w:drawing>
          <wp:inline distT="0" distB="0" distL="0" distR="0">
            <wp:extent cx="2165350" cy="940435"/>
            <wp:effectExtent l="0" t="0" r="6350" b="0"/>
            <wp:docPr id="1" name="Picture 4" descr="Descrizione: N_logo consigl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zione: N_logo consigli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BA7">
        <w:rPr>
          <w:noProof/>
        </w:rPr>
        <w:tab/>
      </w:r>
      <w:r w:rsidR="007B3BA7">
        <w:rPr>
          <w:noProof/>
        </w:rPr>
        <w:tab/>
      </w:r>
      <w:r w:rsidR="007B3BA7">
        <w:rPr>
          <w:noProof/>
        </w:rPr>
        <w:tab/>
      </w:r>
      <w:r w:rsidR="007B3BA7">
        <w:rPr>
          <w:noProof/>
        </w:rPr>
        <w:tab/>
      </w:r>
      <w:r w:rsidR="007B3BA7">
        <w:rPr>
          <w:noProof/>
        </w:rPr>
        <w:tab/>
      </w:r>
      <w:r w:rsidRPr="00F67E23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1483995" cy="828040"/>
            <wp:effectExtent l="0" t="0" r="1905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23" w:rsidRDefault="00F67E23" w:rsidP="00693012">
      <w:pPr>
        <w:jc w:val="center"/>
        <w:rPr>
          <w:rFonts w:ascii="Book Antiqua" w:hAnsi="Book Antiqua"/>
          <w:b/>
          <w:sz w:val="28"/>
          <w:szCs w:val="28"/>
        </w:rPr>
      </w:pPr>
    </w:p>
    <w:p w:rsidR="004535AF" w:rsidRPr="00454D2B" w:rsidRDefault="00157CBE" w:rsidP="00693012">
      <w:pPr>
        <w:jc w:val="center"/>
        <w:rPr>
          <w:b/>
          <w:sz w:val="28"/>
          <w:szCs w:val="28"/>
        </w:rPr>
      </w:pPr>
      <w:r w:rsidRPr="00454D2B">
        <w:rPr>
          <w:b/>
          <w:sz w:val="28"/>
          <w:szCs w:val="28"/>
        </w:rPr>
        <w:t xml:space="preserve">SCUOLA PER LA DEMOCRAZIA </w:t>
      </w:r>
    </w:p>
    <w:p w:rsidR="00693012" w:rsidRPr="00454D2B" w:rsidRDefault="00693012" w:rsidP="00693012">
      <w:pPr>
        <w:jc w:val="center"/>
        <w:rPr>
          <w:b/>
        </w:rPr>
      </w:pPr>
    </w:p>
    <w:p w:rsidR="00DA5D8E" w:rsidRDefault="00DA5D8E" w:rsidP="00DA5D8E">
      <w:pPr>
        <w:ind w:left="284" w:right="195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“Territorio e gestione del suolo”</w:t>
      </w:r>
    </w:p>
    <w:p w:rsidR="00DF6797" w:rsidRPr="00454D2B" w:rsidRDefault="00B76D25" w:rsidP="00693012">
      <w:pPr>
        <w:jc w:val="center"/>
        <w:rPr>
          <w:b/>
          <w:i/>
        </w:rPr>
      </w:pPr>
      <w:r w:rsidRPr="00454D2B">
        <w:rPr>
          <w:b/>
          <w:i/>
        </w:rPr>
        <w:t xml:space="preserve">Aosta </w:t>
      </w:r>
      <w:r w:rsidR="002C7910">
        <w:rPr>
          <w:b/>
          <w:i/>
        </w:rPr>
        <w:t>9-</w:t>
      </w:r>
      <w:r w:rsidR="00DA5D8E">
        <w:rPr>
          <w:b/>
          <w:i/>
        </w:rPr>
        <w:t>1</w:t>
      </w:r>
      <w:r w:rsidR="00AB24D7" w:rsidRPr="00454D2B">
        <w:rPr>
          <w:b/>
          <w:i/>
        </w:rPr>
        <w:t>0</w:t>
      </w:r>
      <w:r w:rsidR="00DA5D8E">
        <w:rPr>
          <w:b/>
          <w:i/>
        </w:rPr>
        <w:t>-11 ottobre</w:t>
      </w:r>
      <w:r w:rsidR="00DF6797" w:rsidRPr="00454D2B">
        <w:rPr>
          <w:b/>
          <w:i/>
        </w:rPr>
        <w:t xml:space="preserve"> 201</w:t>
      </w:r>
      <w:r w:rsidR="00DA5D8E">
        <w:rPr>
          <w:b/>
          <w:i/>
        </w:rPr>
        <w:t>5</w:t>
      </w:r>
    </w:p>
    <w:p w:rsidR="00794DCA" w:rsidRDefault="00794DCA" w:rsidP="00693012">
      <w:pPr>
        <w:jc w:val="center"/>
        <w:rPr>
          <w:b/>
          <w:i/>
        </w:rPr>
      </w:pPr>
    </w:p>
    <w:p w:rsidR="006F5C96" w:rsidRDefault="00794DCA" w:rsidP="00693012">
      <w:pPr>
        <w:jc w:val="center"/>
        <w:rPr>
          <w:b/>
          <w:i/>
        </w:rPr>
      </w:pPr>
      <w:r w:rsidRPr="00794DCA">
        <w:rPr>
          <w:b/>
          <w:i/>
        </w:rPr>
        <w:t>PALAZZO REGIONALE</w:t>
      </w:r>
    </w:p>
    <w:p w:rsidR="00DA5D8E" w:rsidRPr="00794DCA" w:rsidRDefault="00DA5D8E" w:rsidP="00693012">
      <w:pPr>
        <w:jc w:val="center"/>
        <w:rPr>
          <w:b/>
          <w:i/>
        </w:rPr>
      </w:pPr>
      <w:r>
        <w:rPr>
          <w:b/>
          <w:i/>
        </w:rPr>
        <w:t>Sala Maria Ida Viglino</w:t>
      </w:r>
    </w:p>
    <w:p w:rsidR="00245D40" w:rsidRDefault="00794DCA" w:rsidP="00794DCA">
      <w:pPr>
        <w:jc w:val="center"/>
        <w:rPr>
          <w:b/>
          <w:i/>
        </w:rPr>
      </w:pPr>
      <w:r>
        <w:rPr>
          <w:b/>
          <w:i/>
        </w:rPr>
        <w:t>Venerdì</w:t>
      </w:r>
      <w:r w:rsidR="00653FEF" w:rsidRPr="00794DCA">
        <w:rPr>
          <w:b/>
          <w:i/>
        </w:rPr>
        <w:t xml:space="preserve"> </w:t>
      </w:r>
      <w:r w:rsidR="00DA5D8E">
        <w:rPr>
          <w:b/>
          <w:i/>
        </w:rPr>
        <w:t>9 ottobre 2015</w:t>
      </w:r>
    </w:p>
    <w:p w:rsidR="00794DCA" w:rsidRPr="00794DCA" w:rsidRDefault="00794DCA" w:rsidP="00794DCA">
      <w:pPr>
        <w:jc w:val="center"/>
        <w:rPr>
          <w:i/>
        </w:rPr>
      </w:pPr>
    </w:p>
    <w:p w:rsidR="00DA5D8E" w:rsidRDefault="00DA5D8E" w:rsidP="00E43E42">
      <w:pPr>
        <w:tabs>
          <w:tab w:val="left" w:pos="1134"/>
        </w:tabs>
        <w:jc w:val="both"/>
      </w:pPr>
    </w:p>
    <w:p w:rsidR="004535AF" w:rsidRPr="00454D2B" w:rsidRDefault="007B3BA7" w:rsidP="00870A81">
      <w:pPr>
        <w:tabs>
          <w:tab w:val="left" w:pos="1134"/>
        </w:tabs>
        <w:jc w:val="both"/>
      </w:pPr>
      <w:r w:rsidRPr="00454D2B">
        <w:t>ore</w:t>
      </w:r>
      <w:r w:rsidR="00DF6797" w:rsidRPr="00454D2B">
        <w:t xml:space="preserve"> 10.</w:t>
      </w:r>
      <w:r w:rsidR="00B76D25" w:rsidRPr="00454D2B">
        <w:t>3</w:t>
      </w:r>
      <w:r w:rsidR="004535AF" w:rsidRPr="00454D2B">
        <w:t>0</w:t>
      </w:r>
      <w:r w:rsidR="00E43E42">
        <w:tab/>
      </w:r>
      <w:r w:rsidR="004535AF" w:rsidRPr="00454D2B">
        <w:t>Registrazione partecipanti</w:t>
      </w:r>
    </w:p>
    <w:p w:rsidR="00454D2B" w:rsidRPr="001728F4" w:rsidRDefault="00454D2B" w:rsidP="00870A81">
      <w:pPr>
        <w:tabs>
          <w:tab w:val="left" w:pos="1134"/>
        </w:tabs>
        <w:jc w:val="both"/>
        <w:rPr>
          <w:b/>
          <w:i/>
          <w:sz w:val="16"/>
          <w:szCs w:val="16"/>
          <w:highlight w:val="yellow"/>
        </w:rPr>
      </w:pPr>
    </w:p>
    <w:p w:rsidR="00DB2D9A" w:rsidRPr="00454D2B" w:rsidRDefault="00D60242" w:rsidP="00870A81">
      <w:pPr>
        <w:tabs>
          <w:tab w:val="left" w:pos="1134"/>
        </w:tabs>
        <w:jc w:val="both"/>
      </w:pPr>
      <w:r w:rsidRPr="00454D2B">
        <w:t>ore 11.</w:t>
      </w:r>
      <w:r w:rsidR="00DA5D8E">
        <w:t>0</w:t>
      </w:r>
      <w:r w:rsidRPr="00454D2B">
        <w:t>0</w:t>
      </w:r>
      <w:r w:rsidR="00E43E42">
        <w:tab/>
      </w:r>
      <w:r w:rsidR="00DB2D9A">
        <w:t xml:space="preserve">Avvio </w:t>
      </w:r>
      <w:r w:rsidR="00DB2D9A" w:rsidRPr="00454D2B">
        <w:t>dei lavori:</w:t>
      </w:r>
    </w:p>
    <w:p w:rsidR="00DB2D9A" w:rsidRDefault="00DB2D9A" w:rsidP="00870A81">
      <w:pPr>
        <w:tabs>
          <w:tab w:val="left" w:pos="1134"/>
        </w:tabs>
        <w:ind w:left="1134"/>
        <w:jc w:val="both"/>
      </w:pPr>
      <w:r w:rsidRPr="00FE3FF6">
        <w:rPr>
          <w:b/>
        </w:rPr>
        <w:t>Luciano Violante</w:t>
      </w:r>
      <w:r w:rsidR="00144319">
        <w:t xml:space="preserve">, Presidente di </w:t>
      </w:r>
      <w:r w:rsidR="00144319" w:rsidRPr="00144319">
        <w:rPr>
          <w:i/>
        </w:rPr>
        <w:t>i</w:t>
      </w:r>
      <w:r w:rsidRPr="00144319">
        <w:rPr>
          <w:i/>
        </w:rPr>
        <w:t>taliadecide</w:t>
      </w:r>
    </w:p>
    <w:p w:rsidR="00DB2D9A" w:rsidRPr="00547EE8" w:rsidRDefault="00DB2D9A" w:rsidP="00870A81">
      <w:pPr>
        <w:tabs>
          <w:tab w:val="left" w:pos="1134"/>
        </w:tabs>
        <w:ind w:left="1134"/>
        <w:jc w:val="both"/>
        <w:rPr>
          <w:sz w:val="16"/>
          <w:szCs w:val="16"/>
        </w:rPr>
      </w:pPr>
    </w:p>
    <w:p w:rsidR="00DB2D9A" w:rsidRDefault="00DB2D9A" w:rsidP="00870A81">
      <w:pPr>
        <w:tabs>
          <w:tab w:val="left" w:pos="1134"/>
        </w:tabs>
        <w:ind w:left="1134"/>
        <w:jc w:val="both"/>
      </w:pPr>
      <w:r>
        <w:t>Interventi:</w:t>
      </w:r>
    </w:p>
    <w:p w:rsidR="00DB2D9A" w:rsidRDefault="00DB2D9A" w:rsidP="00870A81">
      <w:pPr>
        <w:pStyle w:val="Default"/>
        <w:tabs>
          <w:tab w:val="left" w:pos="1134"/>
        </w:tabs>
        <w:ind w:firstLine="1134"/>
        <w:rPr>
          <w:sz w:val="20"/>
          <w:szCs w:val="20"/>
        </w:rPr>
      </w:pPr>
      <w:r w:rsidRPr="00BA0349">
        <w:rPr>
          <w:rFonts w:ascii="Times New Roman" w:hAnsi="Times New Roman" w:cs="Times New Roman"/>
          <w:b/>
          <w:color w:val="auto"/>
        </w:rPr>
        <w:t>Nicola Chionetti</w:t>
      </w:r>
      <w:r>
        <w:rPr>
          <w:b/>
          <w:bCs/>
          <w:sz w:val="23"/>
          <w:szCs w:val="23"/>
        </w:rPr>
        <w:t xml:space="preserve">, </w:t>
      </w:r>
      <w:r w:rsidRPr="003813A6">
        <w:rPr>
          <w:rFonts w:ascii="Times New Roman" w:hAnsi="Times New Roman" w:cs="Times New Roman"/>
          <w:color w:val="auto"/>
        </w:rPr>
        <w:t>Coordinatore Nazionale ANCIGiovan</w:t>
      </w:r>
      <w:r w:rsidR="00A572CD">
        <w:rPr>
          <w:rFonts w:ascii="Times New Roman" w:hAnsi="Times New Roman" w:cs="Times New Roman"/>
          <w:color w:val="auto"/>
        </w:rPr>
        <w:t>i</w:t>
      </w:r>
      <w:r>
        <w:rPr>
          <w:sz w:val="20"/>
          <w:szCs w:val="20"/>
        </w:rPr>
        <w:t xml:space="preserve"> </w:t>
      </w:r>
    </w:p>
    <w:p w:rsidR="00DA5D8E" w:rsidRPr="00DA5D8E" w:rsidRDefault="00DA5D8E" w:rsidP="00870A81">
      <w:pPr>
        <w:pStyle w:val="Default"/>
        <w:tabs>
          <w:tab w:val="left" w:pos="1134"/>
        </w:tabs>
        <w:ind w:left="1134"/>
        <w:rPr>
          <w:rFonts w:ascii="Times New Roman" w:hAnsi="Times New Roman" w:cs="Times New Roman"/>
          <w:color w:val="auto"/>
        </w:rPr>
      </w:pPr>
      <w:r w:rsidRPr="00DA5D8E">
        <w:rPr>
          <w:rFonts w:ascii="Times New Roman" w:hAnsi="Times New Roman" w:cs="Times New Roman"/>
          <w:b/>
          <w:color w:val="auto"/>
        </w:rPr>
        <w:t>Alessandro Palanza</w:t>
      </w:r>
      <w:r w:rsidRPr="00DA5D8E">
        <w:rPr>
          <w:rFonts w:ascii="Times New Roman" w:hAnsi="Times New Roman" w:cs="Times New Roman"/>
          <w:color w:val="auto"/>
        </w:rPr>
        <w:t>, Vicepresidente e Direttore delle Scuole di italiadecide; Consigliere di Stato</w:t>
      </w:r>
    </w:p>
    <w:p w:rsidR="00DB2D9A" w:rsidRDefault="00DB2D9A" w:rsidP="00870A81">
      <w:pPr>
        <w:tabs>
          <w:tab w:val="left" w:pos="1134"/>
        </w:tabs>
        <w:ind w:left="1134"/>
        <w:jc w:val="both"/>
      </w:pPr>
      <w:r>
        <w:rPr>
          <w:b/>
        </w:rPr>
        <w:t>Marco Viérin</w:t>
      </w:r>
      <w:r>
        <w:t>, Presidente del Consiglio regionale</w:t>
      </w:r>
    </w:p>
    <w:p w:rsidR="00DB2D9A" w:rsidRPr="00C54E27" w:rsidRDefault="00DB2D9A" w:rsidP="00870A81">
      <w:pPr>
        <w:tabs>
          <w:tab w:val="left" w:pos="1134"/>
        </w:tabs>
        <w:ind w:left="1134"/>
        <w:jc w:val="both"/>
      </w:pPr>
      <w:r>
        <w:rPr>
          <w:b/>
        </w:rPr>
        <w:t>Augusto Rollandin</w:t>
      </w:r>
      <w:r>
        <w:t>, Presidente della Regione</w:t>
      </w:r>
    </w:p>
    <w:p w:rsidR="000418F3" w:rsidRPr="001728F4" w:rsidRDefault="000418F3" w:rsidP="00870A81">
      <w:pPr>
        <w:tabs>
          <w:tab w:val="left" w:pos="1134"/>
        </w:tabs>
        <w:jc w:val="both"/>
        <w:rPr>
          <w:sz w:val="16"/>
          <w:szCs w:val="16"/>
        </w:rPr>
      </w:pPr>
    </w:p>
    <w:p w:rsidR="00DA5D8E" w:rsidRPr="00DA5D8E" w:rsidRDefault="007B3BA7" w:rsidP="00870A81">
      <w:pPr>
        <w:pStyle w:val="Titolo3"/>
        <w:tabs>
          <w:tab w:val="left" w:pos="1134"/>
        </w:tabs>
        <w:spacing w:before="0" w:after="0"/>
        <w:ind w:left="1134" w:hanging="1134"/>
        <w:jc w:val="both"/>
        <w:rPr>
          <w:rFonts w:ascii="Book Antiqua" w:hAnsi="Book Antiqua"/>
          <w:b w:val="0"/>
          <w:sz w:val="18"/>
          <w:szCs w:val="20"/>
          <w:highlight w:val="yellow"/>
        </w:rPr>
      </w:pPr>
      <w:r w:rsidRPr="00DA5D8E">
        <w:rPr>
          <w:rFonts w:ascii="Times New Roman" w:hAnsi="Times New Roman"/>
          <w:b w:val="0"/>
          <w:bCs w:val="0"/>
          <w:sz w:val="24"/>
          <w:szCs w:val="24"/>
        </w:rPr>
        <w:t>ore</w:t>
      </w:r>
      <w:r w:rsidR="003835B4" w:rsidRPr="00DA5D8E">
        <w:rPr>
          <w:rFonts w:ascii="Times New Roman" w:hAnsi="Times New Roman"/>
          <w:b w:val="0"/>
          <w:bCs w:val="0"/>
          <w:sz w:val="24"/>
          <w:szCs w:val="24"/>
        </w:rPr>
        <w:t xml:space="preserve"> 12.00</w:t>
      </w:r>
      <w:r w:rsidR="00DA5D8E">
        <w:tab/>
      </w:r>
      <w:r w:rsidR="00DA5D8E" w:rsidRPr="00DA5D8E">
        <w:rPr>
          <w:rFonts w:ascii="Times New Roman" w:hAnsi="Times New Roman"/>
          <w:bCs w:val="0"/>
          <w:sz w:val="24"/>
          <w:szCs w:val="24"/>
        </w:rPr>
        <w:t>Ermete Realacci</w:t>
      </w:r>
      <w:r w:rsidR="00DA5D8E" w:rsidRPr="00DA5D8E">
        <w:rPr>
          <w:rFonts w:ascii="Times New Roman" w:hAnsi="Times New Roman"/>
          <w:b w:val="0"/>
          <w:bCs w:val="0"/>
          <w:sz w:val="24"/>
          <w:szCs w:val="24"/>
        </w:rPr>
        <w:t>, Presidente VIIIa Commissione Ambiente, territorio e lavori pubblici, Camera dei deputati</w:t>
      </w:r>
      <w:r w:rsidR="00DA5D8E" w:rsidRPr="00DA5D8E">
        <w:rPr>
          <w:rFonts w:ascii="Book Antiqua" w:hAnsi="Book Antiqua"/>
          <w:b w:val="0"/>
          <w:sz w:val="20"/>
          <w:szCs w:val="20"/>
          <w:highlight w:val="yellow"/>
        </w:rPr>
        <w:t xml:space="preserve"> </w:t>
      </w:r>
    </w:p>
    <w:p w:rsidR="00761C61" w:rsidRPr="00761C61" w:rsidRDefault="00761C61" w:rsidP="00870A81">
      <w:pPr>
        <w:tabs>
          <w:tab w:val="left" w:pos="1134"/>
        </w:tabs>
        <w:ind w:right="193"/>
        <w:rPr>
          <w:i/>
        </w:rPr>
      </w:pPr>
      <w:r>
        <w:rPr>
          <w:i/>
        </w:rPr>
        <w:tab/>
      </w:r>
      <w:r w:rsidRPr="00761C61">
        <w:rPr>
          <w:i/>
        </w:rPr>
        <w:t>Le politiche del territor</w:t>
      </w:r>
      <w:r w:rsidR="00214DBE">
        <w:rPr>
          <w:i/>
        </w:rPr>
        <w:t>io tra sostenibilità e crescita</w:t>
      </w:r>
    </w:p>
    <w:p w:rsidR="00EA2652" w:rsidRPr="00454D2B" w:rsidRDefault="00EA2652" w:rsidP="00870A81">
      <w:pPr>
        <w:tabs>
          <w:tab w:val="left" w:pos="1134"/>
        </w:tabs>
        <w:ind w:left="1134" w:hanging="1134"/>
        <w:jc w:val="both"/>
      </w:pPr>
    </w:p>
    <w:p w:rsidR="00454D2B" w:rsidRDefault="00454D2B" w:rsidP="00870A81">
      <w:pPr>
        <w:tabs>
          <w:tab w:val="left" w:pos="1134"/>
        </w:tabs>
        <w:jc w:val="both"/>
      </w:pPr>
      <w:r w:rsidRPr="00761C61">
        <w:t>ore 12.45</w:t>
      </w:r>
      <w:r w:rsidRPr="00761C61">
        <w:tab/>
        <w:t>Discussione</w:t>
      </w:r>
    </w:p>
    <w:p w:rsidR="00A572CD" w:rsidRDefault="00A572CD" w:rsidP="00870A81">
      <w:pPr>
        <w:tabs>
          <w:tab w:val="left" w:pos="1134"/>
        </w:tabs>
        <w:jc w:val="both"/>
      </w:pPr>
    </w:p>
    <w:p w:rsidR="008116A1" w:rsidRDefault="008116A1" w:rsidP="00870A81">
      <w:pPr>
        <w:tabs>
          <w:tab w:val="left" w:pos="1134"/>
        </w:tabs>
        <w:jc w:val="both"/>
      </w:pPr>
    </w:p>
    <w:p w:rsidR="008116A1" w:rsidRPr="008116A1" w:rsidRDefault="008116A1" w:rsidP="00870A81">
      <w:pPr>
        <w:tabs>
          <w:tab w:val="left" w:pos="1134"/>
        </w:tabs>
        <w:ind w:left="1134" w:hanging="1134"/>
        <w:jc w:val="both"/>
      </w:pPr>
      <w:r w:rsidRPr="00761C61">
        <w:t>ore</w:t>
      </w:r>
      <w:r w:rsidR="00870A81">
        <w:t xml:space="preserve"> </w:t>
      </w:r>
      <w:r w:rsidRPr="008116A1">
        <w:t>15.00</w:t>
      </w:r>
      <w:r w:rsidR="00870A81">
        <w:tab/>
      </w:r>
      <w:r w:rsidRPr="008116A1">
        <w:rPr>
          <w:b/>
        </w:rPr>
        <w:t>Paolo Urbani</w:t>
      </w:r>
      <w:r w:rsidRPr="008116A1">
        <w:t xml:space="preserve">, Professore ordinario di Diritto amministrativo - Facoltà di  Architettura - Università degli Studi di Chieti – Pescara </w:t>
      </w:r>
    </w:p>
    <w:p w:rsidR="008116A1" w:rsidRPr="00214DBE" w:rsidRDefault="008116A1" w:rsidP="00870A81">
      <w:pPr>
        <w:tabs>
          <w:tab w:val="left" w:pos="1134"/>
          <w:tab w:val="left" w:pos="1276"/>
        </w:tabs>
        <w:ind w:left="1134"/>
        <w:jc w:val="both"/>
        <w:rPr>
          <w:i/>
        </w:rPr>
      </w:pPr>
      <w:r w:rsidRPr="00214DBE">
        <w:rPr>
          <w:i/>
        </w:rPr>
        <w:t>Le tutele differenziate. Dal provvedimento</w:t>
      </w:r>
      <w:r w:rsidR="00214DBE">
        <w:rPr>
          <w:i/>
        </w:rPr>
        <w:t xml:space="preserve"> di vincolo alla pianificazione</w:t>
      </w:r>
    </w:p>
    <w:p w:rsidR="008116A1" w:rsidRDefault="008116A1" w:rsidP="00870A81">
      <w:pPr>
        <w:tabs>
          <w:tab w:val="left" w:pos="1134"/>
        </w:tabs>
        <w:jc w:val="both"/>
        <w:rPr>
          <w:rFonts w:ascii="Book Antiqua" w:hAnsi="Book Antiqua"/>
          <w:sz w:val="22"/>
          <w:highlight w:val="yellow"/>
        </w:rPr>
      </w:pPr>
    </w:p>
    <w:p w:rsidR="00647515" w:rsidRDefault="00647515" w:rsidP="00647515">
      <w:pPr>
        <w:tabs>
          <w:tab w:val="left" w:pos="1134"/>
        </w:tabs>
        <w:ind w:left="1134" w:hanging="1134"/>
        <w:jc w:val="both"/>
      </w:pPr>
      <w:r>
        <w:t>ore</w:t>
      </w:r>
      <w:r w:rsidRPr="00214DBE">
        <w:t xml:space="preserve"> 1</w:t>
      </w:r>
      <w:r>
        <w:t>5</w:t>
      </w:r>
      <w:r w:rsidRPr="00214DBE">
        <w:t>.</w:t>
      </w:r>
      <w:r>
        <w:t>45</w:t>
      </w:r>
      <w:r>
        <w:tab/>
      </w:r>
      <w:r w:rsidRPr="008A7CD2">
        <w:rPr>
          <w:b/>
        </w:rPr>
        <w:t>Raffaele Rocco</w:t>
      </w:r>
      <w:r>
        <w:t xml:space="preserve">, Coordinatore del Dipartimento </w:t>
      </w:r>
      <w:r w:rsidRPr="008A7CD2">
        <w:t>programmazione, difesa del suolo e risorse idriche</w:t>
      </w:r>
      <w:r>
        <w:t xml:space="preserve"> della Regione Valle d'Aosta</w:t>
      </w:r>
    </w:p>
    <w:p w:rsidR="00427E07" w:rsidRDefault="00427E07" w:rsidP="00427E07">
      <w:pPr>
        <w:tabs>
          <w:tab w:val="left" w:pos="1134"/>
          <w:tab w:val="left" w:pos="1276"/>
        </w:tabs>
        <w:ind w:left="1134"/>
        <w:jc w:val="both"/>
        <w:rPr>
          <w:i/>
        </w:rPr>
      </w:pPr>
      <w:r>
        <w:rPr>
          <w:i/>
        </w:rPr>
        <w:t>Le politiche di difesa del suolo in Valle d'Aosta</w:t>
      </w:r>
    </w:p>
    <w:p w:rsidR="00647515" w:rsidRPr="00DA5D8E" w:rsidRDefault="00647515" w:rsidP="00870A81">
      <w:pPr>
        <w:tabs>
          <w:tab w:val="left" w:pos="1134"/>
        </w:tabs>
        <w:jc w:val="both"/>
        <w:rPr>
          <w:rFonts w:ascii="Book Antiqua" w:hAnsi="Book Antiqua"/>
          <w:sz w:val="22"/>
          <w:highlight w:val="yellow"/>
        </w:rPr>
      </w:pPr>
    </w:p>
    <w:p w:rsidR="00497704" w:rsidRPr="00214DBE" w:rsidRDefault="00214DBE" w:rsidP="00497704">
      <w:pPr>
        <w:tabs>
          <w:tab w:val="left" w:pos="1134"/>
        </w:tabs>
        <w:ind w:left="1134" w:hanging="1134"/>
      </w:pPr>
      <w:r w:rsidRPr="00214DBE">
        <w:t>ore 17.15</w:t>
      </w:r>
      <w:r w:rsidR="00870A81">
        <w:tab/>
      </w:r>
      <w:r w:rsidR="00497704" w:rsidRPr="00214DBE">
        <w:rPr>
          <w:b/>
        </w:rPr>
        <w:t>Francesco Karre</w:t>
      </w:r>
      <w:r w:rsidR="00497704" w:rsidRPr="00214DBE">
        <w:t>r, Professore ordinario di Urbanistica - Università degli Studi di Roma "La Sapienza"; già Presidente del Consiglio Superiore dei Lavori Pubblici</w:t>
      </w:r>
    </w:p>
    <w:p w:rsidR="00497704" w:rsidRPr="00D80721" w:rsidRDefault="00497704" w:rsidP="00497704">
      <w:pPr>
        <w:tabs>
          <w:tab w:val="left" w:pos="1134"/>
        </w:tabs>
        <w:rPr>
          <w:i/>
        </w:rPr>
      </w:pPr>
      <w:r>
        <w:rPr>
          <w:i/>
        </w:rPr>
        <w:tab/>
      </w:r>
      <w:r w:rsidRPr="00497704">
        <w:rPr>
          <w:i/>
        </w:rPr>
        <w:t>La pianificazione e la valutazione ambientale, territoriale e urbanistica</w:t>
      </w:r>
    </w:p>
    <w:p w:rsidR="00497704" w:rsidRDefault="00497704" w:rsidP="00870A81">
      <w:pPr>
        <w:tabs>
          <w:tab w:val="left" w:pos="1134"/>
        </w:tabs>
        <w:jc w:val="both"/>
      </w:pPr>
    </w:p>
    <w:p w:rsidR="00497704" w:rsidRPr="00214DBE" w:rsidRDefault="00214DBE" w:rsidP="00497704">
      <w:pPr>
        <w:tabs>
          <w:tab w:val="left" w:pos="1134"/>
        </w:tabs>
        <w:jc w:val="both"/>
      </w:pPr>
      <w:r w:rsidRPr="00214DBE">
        <w:t xml:space="preserve"> </w:t>
      </w:r>
      <w:r w:rsidR="00497704">
        <w:t>ore</w:t>
      </w:r>
      <w:r w:rsidR="00497704" w:rsidRPr="00214DBE">
        <w:t xml:space="preserve"> 1</w:t>
      </w:r>
      <w:r w:rsidR="00497704">
        <w:t>8</w:t>
      </w:r>
      <w:r w:rsidR="00497704" w:rsidRPr="00214DBE">
        <w:t>.</w:t>
      </w:r>
      <w:r w:rsidR="00497704">
        <w:t>00</w:t>
      </w:r>
      <w:r w:rsidR="00497704" w:rsidRPr="00214DBE">
        <w:t xml:space="preserve"> </w:t>
      </w:r>
      <w:r w:rsidR="00497704">
        <w:tab/>
      </w:r>
      <w:r w:rsidR="00497704" w:rsidRPr="00214DBE">
        <w:t xml:space="preserve">Discussione  </w:t>
      </w:r>
    </w:p>
    <w:p w:rsidR="00497704" w:rsidRDefault="00497704" w:rsidP="00870A81">
      <w:pPr>
        <w:tabs>
          <w:tab w:val="left" w:pos="1134"/>
        </w:tabs>
        <w:jc w:val="both"/>
      </w:pPr>
    </w:p>
    <w:p w:rsidR="00214DBE" w:rsidRDefault="00497704" w:rsidP="00870A81">
      <w:pPr>
        <w:tabs>
          <w:tab w:val="left" w:pos="1134"/>
        </w:tabs>
        <w:jc w:val="both"/>
      </w:pPr>
      <w:r>
        <w:t>ore</w:t>
      </w:r>
      <w:r w:rsidRPr="00214DBE">
        <w:t xml:space="preserve"> 1</w:t>
      </w:r>
      <w:r>
        <w:t>8</w:t>
      </w:r>
      <w:r w:rsidRPr="00214DBE">
        <w:t>.</w:t>
      </w:r>
      <w:r>
        <w:t>30</w:t>
      </w:r>
      <w:r>
        <w:tab/>
        <w:t>F</w:t>
      </w:r>
      <w:r w:rsidR="00214DBE" w:rsidRPr="00214DBE">
        <w:t xml:space="preserve">ormazione dei Gruppi di lavoro </w:t>
      </w:r>
    </w:p>
    <w:p w:rsidR="00870A81" w:rsidRPr="00214DBE" w:rsidRDefault="00D80721" w:rsidP="00870A81">
      <w:pPr>
        <w:tabs>
          <w:tab w:val="left" w:pos="1134"/>
        </w:tabs>
        <w:ind w:left="1134" w:hanging="283"/>
        <w:jc w:val="both"/>
        <w:rPr>
          <w:b/>
        </w:rPr>
      </w:pPr>
      <w:r>
        <w:t xml:space="preserve"> </w:t>
      </w:r>
      <w:r w:rsidR="00870A81">
        <w:tab/>
      </w:r>
    </w:p>
    <w:p w:rsidR="00FC7AE6" w:rsidRPr="00214DBE" w:rsidRDefault="007B3BA7" w:rsidP="00870A81">
      <w:pPr>
        <w:tabs>
          <w:tab w:val="left" w:pos="1134"/>
        </w:tabs>
        <w:jc w:val="both"/>
        <w:rPr>
          <w:i/>
        </w:rPr>
      </w:pPr>
      <w:r w:rsidRPr="00214DBE">
        <w:t>ore</w:t>
      </w:r>
      <w:r w:rsidR="006D6395" w:rsidRPr="00214DBE">
        <w:t xml:space="preserve"> 19</w:t>
      </w:r>
      <w:r w:rsidR="00DF6797" w:rsidRPr="00214DBE">
        <w:t>.</w:t>
      </w:r>
      <w:r w:rsidR="006D6395" w:rsidRPr="00214DBE">
        <w:t>45</w:t>
      </w:r>
      <w:r w:rsidR="00D80721">
        <w:tab/>
      </w:r>
      <w:r w:rsidR="00291F6D">
        <w:t>C</w:t>
      </w:r>
      <w:r w:rsidR="00FC7AE6" w:rsidRPr="00214DBE">
        <w:t>hiusura</w:t>
      </w:r>
      <w:r w:rsidR="00C6686C" w:rsidRPr="00214DBE">
        <w:t xml:space="preserve"> dei</w:t>
      </w:r>
      <w:r w:rsidR="00FC7AE6" w:rsidRPr="00214DBE">
        <w:t xml:space="preserve"> lavori</w:t>
      </w:r>
    </w:p>
    <w:p w:rsidR="00FC7AE6" w:rsidRPr="00761C61" w:rsidRDefault="00FC7AE6" w:rsidP="00870A81">
      <w:pPr>
        <w:tabs>
          <w:tab w:val="left" w:pos="1134"/>
        </w:tabs>
        <w:jc w:val="both"/>
        <w:rPr>
          <w:sz w:val="16"/>
          <w:szCs w:val="16"/>
          <w:highlight w:val="yellow"/>
        </w:rPr>
      </w:pPr>
    </w:p>
    <w:p w:rsidR="000418F3" w:rsidRPr="00761C61" w:rsidRDefault="000418F3" w:rsidP="00870A81">
      <w:pPr>
        <w:tabs>
          <w:tab w:val="left" w:pos="1134"/>
        </w:tabs>
        <w:jc w:val="both"/>
        <w:rPr>
          <w:b/>
          <w:highlight w:val="yellow"/>
          <w:u w:val="single"/>
        </w:rPr>
      </w:pPr>
    </w:p>
    <w:p w:rsidR="00A509A9" w:rsidRPr="00517006" w:rsidRDefault="00A509A9" w:rsidP="00A509A9">
      <w:pPr>
        <w:tabs>
          <w:tab w:val="left" w:pos="1134"/>
        </w:tabs>
        <w:jc w:val="center"/>
        <w:rPr>
          <w:b/>
          <w:i/>
        </w:rPr>
      </w:pPr>
      <w:r w:rsidRPr="00517006">
        <w:rPr>
          <w:b/>
          <w:i/>
        </w:rPr>
        <w:t>COURMAYEUR – SKYWAY MONTE BIANCO</w:t>
      </w:r>
    </w:p>
    <w:p w:rsidR="00A509A9" w:rsidRPr="004F5742" w:rsidRDefault="00A509A9" w:rsidP="00A509A9">
      <w:pPr>
        <w:tabs>
          <w:tab w:val="left" w:pos="1134"/>
        </w:tabs>
        <w:jc w:val="center"/>
        <w:rPr>
          <w:b/>
          <w:i/>
        </w:rPr>
      </w:pPr>
      <w:r w:rsidRPr="004F5742">
        <w:rPr>
          <w:b/>
          <w:i/>
        </w:rPr>
        <w:t xml:space="preserve">Sala Pavillon du Mont-Fréty </w:t>
      </w:r>
    </w:p>
    <w:p w:rsidR="00A509A9" w:rsidRDefault="00A509A9" w:rsidP="00A509A9">
      <w:pPr>
        <w:tabs>
          <w:tab w:val="left" w:pos="1134"/>
        </w:tabs>
        <w:jc w:val="center"/>
        <w:rPr>
          <w:b/>
          <w:i/>
        </w:rPr>
      </w:pPr>
      <w:r>
        <w:rPr>
          <w:b/>
          <w:i/>
        </w:rPr>
        <w:t>Sabato</w:t>
      </w:r>
      <w:r w:rsidRPr="00794DCA">
        <w:rPr>
          <w:b/>
          <w:i/>
        </w:rPr>
        <w:t xml:space="preserve"> </w:t>
      </w:r>
      <w:r>
        <w:rPr>
          <w:b/>
          <w:i/>
        </w:rPr>
        <w:t>10 ottobre 2015</w:t>
      </w:r>
    </w:p>
    <w:p w:rsidR="001B6245" w:rsidRPr="00761C61" w:rsidRDefault="001B6245" w:rsidP="00870A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highlight w:val="yellow"/>
        </w:rPr>
      </w:pPr>
    </w:p>
    <w:p w:rsidR="008A7CD2" w:rsidRPr="008A7CD2" w:rsidRDefault="008A7CD2" w:rsidP="00870A81">
      <w:pPr>
        <w:tabs>
          <w:tab w:val="left" w:pos="1134"/>
        </w:tabs>
        <w:jc w:val="both"/>
      </w:pPr>
    </w:p>
    <w:p w:rsidR="00214DBE" w:rsidRDefault="00214DBE" w:rsidP="00F230EB">
      <w:pPr>
        <w:tabs>
          <w:tab w:val="left" w:pos="1134"/>
        </w:tabs>
        <w:ind w:left="1134" w:hanging="1134"/>
        <w:rPr>
          <w:b/>
        </w:rPr>
      </w:pPr>
      <w:r w:rsidRPr="00214DBE">
        <w:t>ore 9.30</w:t>
      </w:r>
      <w:r w:rsidR="00870A81">
        <w:tab/>
      </w:r>
      <w:r w:rsidR="00F230EB" w:rsidRPr="00214DBE">
        <w:t xml:space="preserve">Gruppi di lavoro guidati da </w:t>
      </w:r>
      <w:r w:rsidR="00F230EB" w:rsidRPr="00D80721">
        <w:rPr>
          <w:b/>
        </w:rPr>
        <w:t xml:space="preserve">Alessandro Palanza, Francesco Karrer, Enrico Seta </w:t>
      </w:r>
      <w:r w:rsidR="00F230EB" w:rsidRPr="00D80721">
        <w:t>e</w:t>
      </w:r>
      <w:r w:rsidR="00F230EB" w:rsidRPr="00D80721">
        <w:rPr>
          <w:b/>
        </w:rPr>
        <w:t xml:space="preserve"> Paolo Urbani</w:t>
      </w:r>
    </w:p>
    <w:p w:rsidR="00F230EB" w:rsidRPr="00214DBE" w:rsidRDefault="00F230EB" w:rsidP="00F230EB">
      <w:pPr>
        <w:tabs>
          <w:tab w:val="left" w:pos="1134"/>
        </w:tabs>
        <w:ind w:left="1134" w:hanging="1134"/>
      </w:pPr>
    </w:p>
    <w:p w:rsidR="00D80721" w:rsidRDefault="00D80721" w:rsidP="009C56A4">
      <w:pPr>
        <w:tabs>
          <w:tab w:val="left" w:pos="1134"/>
        </w:tabs>
        <w:ind w:left="993" w:hanging="993"/>
      </w:pPr>
      <w:r>
        <w:t>ore</w:t>
      </w:r>
      <w:r w:rsidR="00214DBE" w:rsidRPr="00214DBE">
        <w:t xml:space="preserve"> 11.</w:t>
      </w:r>
      <w:r w:rsidR="00214DBE" w:rsidRPr="00D80721">
        <w:t>00</w:t>
      </w:r>
      <w:r w:rsidR="00870A81">
        <w:tab/>
      </w:r>
      <w:r w:rsidR="00214DBE" w:rsidRPr="00D80721">
        <w:t xml:space="preserve"> </w:t>
      </w:r>
      <w:r w:rsidR="009C56A4">
        <w:tab/>
      </w:r>
      <w:r w:rsidR="00214DBE" w:rsidRPr="00D80721">
        <w:rPr>
          <w:b/>
        </w:rPr>
        <w:t>Francesco Puma</w:t>
      </w:r>
      <w:r w:rsidR="00214DBE" w:rsidRPr="00214DBE">
        <w:t>, Segretario Generale Autorità di Bacino del fiume Po</w:t>
      </w:r>
      <w:r>
        <w:t xml:space="preserve"> </w:t>
      </w:r>
    </w:p>
    <w:p w:rsidR="00214DBE" w:rsidRPr="00D80721" w:rsidRDefault="00214DBE" w:rsidP="009C56A4">
      <w:pPr>
        <w:ind w:left="708" w:firstLine="426"/>
        <w:rPr>
          <w:i/>
        </w:rPr>
      </w:pPr>
      <w:r w:rsidRPr="00D80721">
        <w:rPr>
          <w:i/>
        </w:rPr>
        <w:t>Ruolo delle Autorità di bacino e difesa del suolo</w:t>
      </w:r>
    </w:p>
    <w:p w:rsidR="00D80721" w:rsidRDefault="00D80721" w:rsidP="009C56A4">
      <w:pPr>
        <w:tabs>
          <w:tab w:val="left" w:pos="1134"/>
        </w:tabs>
        <w:ind w:left="993" w:hanging="993"/>
      </w:pPr>
    </w:p>
    <w:p w:rsidR="00214DBE" w:rsidRDefault="00D80721" w:rsidP="009C56A4">
      <w:pPr>
        <w:tabs>
          <w:tab w:val="left" w:pos="1134"/>
        </w:tabs>
      </w:pPr>
      <w:r>
        <w:t>ore</w:t>
      </w:r>
      <w:r w:rsidR="009C56A4">
        <w:t xml:space="preserve"> 11.45</w:t>
      </w:r>
      <w:r w:rsidR="009C56A4">
        <w:tab/>
      </w:r>
      <w:r w:rsidR="00214DBE" w:rsidRPr="00214DBE">
        <w:t xml:space="preserve">Discussione </w:t>
      </w:r>
    </w:p>
    <w:p w:rsidR="00A572CD" w:rsidRDefault="00A572CD" w:rsidP="009C56A4">
      <w:pPr>
        <w:tabs>
          <w:tab w:val="left" w:pos="1134"/>
        </w:tabs>
      </w:pPr>
    </w:p>
    <w:p w:rsidR="00214DBE" w:rsidRPr="00214DBE" w:rsidRDefault="00D80721" w:rsidP="00C319E7">
      <w:pPr>
        <w:tabs>
          <w:tab w:val="left" w:pos="1134"/>
        </w:tabs>
        <w:ind w:left="1134" w:right="-230" w:hanging="1134"/>
      </w:pPr>
      <w:r>
        <w:t>ore</w:t>
      </w:r>
      <w:r w:rsidRPr="00214DBE">
        <w:t xml:space="preserve"> </w:t>
      </w:r>
      <w:r w:rsidR="00214DBE" w:rsidRPr="00214DBE">
        <w:t>15.30</w:t>
      </w:r>
      <w:r w:rsidR="009C56A4">
        <w:tab/>
      </w:r>
      <w:r w:rsidR="00214DBE" w:rsidRPr="00D80721">
        <w:rPr>
          <w:b/>
        </w:rPr>
        <w:t>Mauro Grassi</w:t>
      </w:r>
      <w:r w:rsidR="00214DBE" w:rsidRPr="00214DBE">
        <w:t>, Direttore della Struttura</w:t>
      </w:r>
      <w:r w:rsidR="00C319E7">
        <w:t xml:space="preserve"> di missione contro il dissesto </w:t>
      </w:r>
      <w:r w:rsidR="00214DBE" w:rsidRPr="00214DBE">
        <w:t xml:space="preserve">idrogeologico e per lo sviluppo delle infrastrutture idriche. </w:t>
      </w:r>
    </w:p>
    <w:p w:rsidR="00214DBE" w:rsidRPr="00862514" w:rsidRDefault="009C56A4" w:rsidP="009C56A4">
      <w:pPr>
        <w:tabs>
          <w:tab w:val="left" w:pos="1134"/>
        </w:tabs>
        <w:ind w:left="993"/>
        <w:rPr>
          <w:i/>
        </w:rPr>
      </w:pPr>
      <w:r>
        <w:rPr>
          <w:i/>
        </w:rPr>
        <w:tab/>
      </w:r>
      <w:r w:rsidR="00214DBE" w:rsidRPr="00862514">
        <w:rPr>
          <w:i/>
        </w:rPr>
        <w:t>L’attività della cabina di regia sul dissesto idrogeologico</w:t>
      </w:r>
    </w:p>
    <w:p w:rsidR="00214DBE" w:rsidRPr="00214DBE" w:rsidRDefault="00214DBE" w:rsidP="009C56A4">
      <w:pPr>
        <w:tabs>
          <w:tab w:val="left" w:pos="1134"/>
        </w:tabs>
        <w:ind w:left="993" w:hanging="993"/>
      </w:pPr>
    </w:p>
    <w:p w:rsidR="00214DBE" w:rsidRPr="00214DBE" w:rsidRDefault="00D80721" w:rsidP="005F1752">
      <w:pPr>
        <w:tabs>
          <w:tab w:val="left" w:pos="1134"/>
        </w:tabs>
      </w:pPr>
      <w:r>
        <w:t>ore</w:t>
      </w:r>
      <w:r w:rsidRPr="00214DBE">
        <w:t xml:space="preserve"> </w:t>
      </w:r>
      <w:r w:rsidR="00214DBE" w:rsidRPr="00214DBE">
        <w:t xml:space="preserve">16.30 </w:t>
      </w:r>
      <w:r w:rsidR="005F1752">
        <w:tab/>
      </w:r>
      <w:r w:rsidR="00214DBE" w:rsidRPr="00D80721">
        <w:rPr>
          <w:b/>
        </w:rPr>
        <w:t>Fabrizio Curcio</w:t>
      </w:r>
      <w:r w:rsidR="00214DBE" w:rsidRPr="00214DBE">
        <w:t>, Capo Dipartimento Protezione Civile</w:t>
      </w:r>
    </w:p>
    <w:p w:rsidR="00214DBE" w:rsidRPr="00D80721" w:rsidRDefault="00214DBE" w:rsidP="005F1752">
      <w:pPr>
        <w:tabs>
          <w:tab w:val="left" w:pos="1134"/>
        </w:tabs>
        <w:ind w:left="1134"/>
        <w:rPr>
          <w:i/>
        </w:rPr>
      </w:pPr>
      <w:r w:rsidRPr="00D80721">
        <w:rPr>
          <w:i/>
        </w:rPr>
        <w:t>Il sistema di protezione civile e la gestione del territorio dalla prevenzione al post emergenza</w:t>
      </w:r>
    </w:p>
    <w:p w:rsidR="00214DBE" w:rsidRPr="00214DBE" w:rsidRDefault="00214DBE" w:rsidP="009C56A4">
      <w:pPr>
        <w:tabs>
          <w:tab w:val="left" w:pos="1134"/>
        </w:tabs>
        <w:ind w:left="993" w:hanging="993"/>
      </w:pPr>
    </w:p>
    <w:p w:rsidR="00214DBE" w:rsidRPr="00214DBE" w:rsidRDefault="00D80721" w:rsidP="005F1752">
      <w:pPr>
        <w:tabs>
          <w:tab w:val="left" w:pos="1134"/>
        </w:tabs>
      </w:pPr>
      <w:r>
        <w:t>ore</w:t>
      </w:r>
      <w:r w:rsidR="00214DBE" w:rsidRPr="00214DBE">
        <w:t xml:space="preserve"> 17.15 </w:t>
      </w:r>
      <w:r w:rsidR="005F1752">
        <w:tab/>
      </w:r>
      <w:r w:rsidR="00214DBE" w:rsidRPr="00214DBE">
        <w:t xml:space="preserve">Discussione </w:t>
      </w:r>
    </w:p>
    <w:p w:rsidR="00214DBE" w:rsidRPr="00214DBE" w:rsidRDefault="00214DBE" w:rsidP="009C56A4">
      <w:pPr>
        <w:tabs>
          <w:tab w:val="left" w:pos="1134"/>
        </w:tabs>
        <w:ind w:left="993" w:hanging="993"/>
      </w:pPr>
    </w:p>
    <w:p w:rsidR="00214DBE" w:rsidRPr="00D80721" w:rsidRDefault="00D80721" w:rsidP="001B6245">
      <w:pPr>
        <w:ind w:left="1134" w:hanging="1134"/>
        <w:jc w:val="both"/>
        <w:rPr>
          <w:b/>
        </w:rPr>
      </w:pPr>
      <w:r>
        <w:t>ore</w:t>
      </w:r>
      <w:r w:rsidRPr="00214DBE">
        <w:t xml:space="preserve"> </w:t>
      </w:r>
      <w:r w:rsidR="00214DBE" w:rsidRPr="00214DBE">
        <w:t xml:space="preserve">18.00 </w:t>
      </w:r>
      <w:r w:rsidR="001B6245">
        <w:tab/>
      </w:r>
      <w:r w:rsidR="00214DBE" w:rsidRPr="00214DBE">
        <w:t xml:space="preserve">Gruppi di lavoro guidati da </w:t>
      </w:r>
      <w:r w:rsidR="00214DBE" w:rsidRPr="00D80721">
        <w:rPr>
          <w:b/>
        </w:rPr>
        <w:t xml:space="preserve">Alessandro Palanza, Francesco Karrer, Enrico Seta </w:t>
      </w:r>
      <w:r w:rsidR="00214DBE" w:rsidRPr="00D80721">
        <w:t>e</w:t>
      </w:r>
      <w:r w:rsidR="00214DBE" w:rsidRPr="00D80721">
        <w:rPr>
          <w:b/>
        </w:rPr>
        <w:t xml:space="preserve"> Paolo Urbani</w:t>
      </w:r>
    </w:p>
    <w:p w:rsidR="00214DBE" w:rsidRPr="00214DBE" w:rsidRDefault="00214DBE" w:rsidP="009C56A4">
      <w:pPr>
        <w:tabs>
          <w:tab w:val="left" w:pos="1134"/>
        </w:tabs>
        <w:ind w:left="993" w:hanging="993"/>
      </w:pPr>
    </w:p>
    <w:p w:rsidR="00214DBE" w:rsidRPr="00214DBE" w:rsidRDefault="00870A81" w:rsidP="009C56A4">
      <w:pPr>
        <w:tabs>
          <w:tab w:val="left" w:pos="1134"/>
        </w:tabs>
        <w:ind w:left="993" w:hanging="993"/>
      </w:pPr>
      <w:r>
        <w:t>ore</w:t>
      </w:r>
      <w:r w:rsidR="00214DBE" w:rsidRPr="00214DBE">
        <w:t xml:space="preserve"> 1</w:t>
      </w:r>
      <w:r w:rsidR="00517006">
        <w:t>8</w:t>
      </w:r>
      <w:r w:rsidR="00214DBE" w:rsidRPr="00214DBE">
        <w:t>.45   Chiusura lavori</w:t>
      </w:r>
    </w:p>
    <w:p w:rsidR="00214DBE" w:rsidRDefault="00214DBE" w:rsidP="00870A81">
      <w:pPr>
        <w:tabs>
          <w:tab w:val="left" w:pos="1134"/>
        </w:tabs>
        <w:spacing w:line="360" w:lineRule="auto"/>
        <w:jc w:val="both"/>
        <w:rPr>
          <w:rFonts w:ascii="Book Antiqua" w:hAnsi="Book Antiqua"/>
          <w:sz w:val="22"/>
          <w:highlight w:val="yellow"/>
        </w:rPr>
      </w:pPr>
    </w:p>
    <w:p w:rsidR="00A509A9" w:rsidRPr="00DA5D8E" w:rsidRDefault="00A509A9" w:rsidP="00870A81">
      <w:pPr>
        <w:tabs>
          <w:tab w:val="left" w:pos="1134"/>
        </w:tabs>
        <w:spacing w:line="360" w:lineRule="auto"/>
        <w:jc w:val="both"/>
        <w:rPr>
          <w:rFonts w:ascii="Book Antiqua" w:hAnsi="Book Antiqua"/>
          <w:sz w:val="22"/>
          <w:highlight w:val="yellow"/>
        </w:rPr>
      </w:pPr>
    </w:p>
    <w:p w:rsidR="00941C2D" w:rsidRPr="00761C61" w:rsidRDefault="00941C2D" w:rsidP="00870A81">
      <w:pPr>
        <w:tabs>
          <w:tab w:val="left" w:pos="1134"/>
        </w:tabs>
        <w:jc w:val="both"/>
        <w:rPr>
          <w:sz w:val="16"/>
          <w:szCs w:val="16"/>
          <w:highlight w:val="yellow"/>
        </w:rPr>
      </w:pPr>
    </w:p>
    <w:p w:rsidR="00AB5BE1" w:rsidRDefault="00AB5BE1" w:rsidP="00870A81">
      <w:pPr>
        <w:tabs>
          <w:tab w:val="left" w:pos="1134"/>
        </w:tabs>
        <w:jc w:val="center"/>
        <w:rPr>
          <w:b/>
          <w:i/>
        </w:rPr>
      </w:pPr>
      <w:r w:rsidRPr="00794DCA">
        <w:rPr>
          <w:b/>
          <w:i/>
        </w:rPr>
        <w:t>PALAZZO REGIONALE</w:t>
      </w:r>
    </w:p>
    <w:p w:rsidR="00AB5BE1" w:rsidRPr="00794DCA" w:rsidRDefault="00AB5BE1" w:rsidP="00870A81">
      <w:pPr>
        <w:tabs>
          <w:tab w:val="left" w:pos="1134"/>
        </w:tabs>
        <w:jc w:val="center"/>
        <w:rPr>
          <w:b/>
          <w:i/>
        </w:rPr>
      </w:pPr>
      <w:r>
        <w:rPr>
          <w:b/>
          <w:i/>
        </w:rPr>
        <w:t>Sala Maria Ida Viglino</w:t>
      </w:r>
    </w:p>
    <w:p w:rsidR="00AB5BE1" w:rsidRDefault="00AB5BE1" w:rsidP="00870A81">
      <w:pPr>
        <w:tabs>
          <w:tab w:val="left" w:pos="1134"/>
        </w:tabs>
        <w:jc w:val="center"/>
        <w:rPr>
          <w:b/>
          <w:i/>
        </w:rPr>
      </w:pPr>
      <w:r>
        <w:rPr>
          <w:b/>
          <w:i/>
        </w:rPr>
        <w:t>Domenica</w:t>
      </w:r>
      <w:r w:rsidRPr="00794DCA">
        <w:rPr>
          <w:b/>
          <w:i/>
        </w:rPr>
        <w:t xml:space="preserve"> </w:t>
      </w:r>
      <w:r>
        <w:rPr>
          <w:b/>
          <w:i/>
        </w:rPr>
        <w:t>11 ottobre 2015</w:t>
      </w:r>
    </w:p>
    <w:p w:rsidR="00DB2D9A" w:rsidRPr="00761C61" w:rsidRDefault="00DB2D9A" w:rsidP="00870A81">
      <w:pPr>
        <w:tabs>
          <w:tab w:val="left" w:pos="1134"/>
        </w:tabs>
        <w:ind w:left="1134" w:hanging="1134"/>
        <w:jc w:val="both"/>
        <w:rPr>
          <w:highlight w:val="yellow"/>
        </w:rPr>
      </w:pPr>
    </w:p>
    <w:p w:rsidR="00DB2D9A" w:rsidRPr="00761C61" w:rsidRDefault="00DB2D9A" w:rsidP="00870A81">
      <w:pPr>
        <w:tabs>
          <w:tab w:val="left" w:pos="1134"/>
        </w:tabs>
        <w:jc w:val="both"/>
        <w:rPr>
          <w:sz w:val="16"/>
          <w:szCs w:val="16"/>
          <w:highlight w:val="yellow"/>
        </w:rPr>
      </w:pPr>
    </w:p>
    <w:p w:rsidR="00A509A9" w:rsidRDefault="00A509A9" w:rsidP="00870A81">
      <w:pPr>
        <w:tabs>
          <w:tab w:val="left" w:pos="1134"/>
        </w:tabs>
        <w:jc w:val="both"/>
      </w:pPr>
    </w:p>
    <w:p w:rsidR="00DB2D9A" w:rsidRPr="00726ACF" w:rsidRDefault="00DB2D9A" w:rsidP="00870A81">
      <w:pPr>
        <w:tabs>
          <w:tab w:val="left" w:pos="1134"/>
        </w:tabs>
        <w:jc w:val="both"/>
      </w:pPr>
      <w:r w:rsidRPr="00726ACF">
        <w:t>ore 9.30</w:t>
      </w:r>
      <w:r w:rsidRPr="00726ACF">
        <w:tab/>
        <w:t xml:space="preserve">Riunione plenaria dei Gruppi di lavoro </w:t>
      </w:r>
    </w:p>
    <w:p w:rsidR="00DA5D8E" w:rsidRDefault="00DA5D8E" w:rsidP="00870A81">
      <w:pPr>
        <w:tabs>
          <w:tab w:val="left" w:pos="1134"/>
        </w:tabs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ab/>
      </w:r>
    </w:p>
    <w:p w:rsidR="00726ACF" w:rsidRDefault="00726ACF" w:rsidP="00870A81">
      <w:pPr>
        <w:tabs>
          <w:tab w:val="left" w:pos="1134"/>
        </w:tabs>
        <w:jc w:val="both"/>
      </w:pPr>
      <w:r>
        <w:t xml:space="preserve">ore </w:t>
      </w:r>
      <w:r w:rsidR="00DA5D8E" w:rsidRPr="00726ACF">
        <w:t xml:space="preserve">11.00 </w:t>
      </w:r>
      <w:r w:rsidR="005F1752">
        <w:tab/>
      </w:r>
      <w:r w:rsidRPr="00726ACF">
        <w:rPr>
          <w:b/>
        </w:rPr>
        <w:t>Maurizio Martina</w:t>
      </w:r>
      <w:r>
        <w:rPr>
          <w:b/>
        </w:rPr>
        <w:t>,</w:t>
      </w:r>
      <w:r w:rsidRPr="00726ACF">
        <w:t xml:space="preserve"> Ministro delle Politiche agricole alimentari e forestali</w:t>
      </w:r>
    </w:p>
    <w:p w:rsidR="00DA5D8E" w:rsidRPr="005F1752" w:rsidRDefault="005F1752" w:rsidP="00870A81">
      <w:pPr>
        <w:tabs>
          <w:tab w:val="left" w:pos="1134"/>
        </w:tabs>
        <w:ind w:left="993"/>
        <w:jc w:val="both"/>
        <w:rPr>
          <w:i/>
        </w:rPr>
      </w:pPr>
      <w:r>
        <w:tab/>
      </w:r>
      <w:r w:rsidR="00726ACF" w:rsidRPr="005F1752">
        <w:rPr>
          <w:i/>
        </w:rPr>
        <w:t>Dialogo con i</w:t>
      </w:r>
      <w:r w:rsidR="00DA5D8E" w:rsidRPr="005F1752">
        <w:rPr>
          <w:i/>
        </w:rPr>
        <w:t xml:space="preserve"> giovani amministratori  </w:t>
      </w:r>
    </w:p>
    <w:p w:rsidR="00DA5D8E" w:rsidRDefault="00DA5D8E" w:rsidP="00870A81">
      <w:pPr>
        <w:tabs>
          <w:tab w:val="left" w:pos="1134"/>
        </w:tabs>
        <w:jc w:val="both"/>
        <w:rPr>
          <w:rFonts w:ascii="Book Antiqua" w:hAnsi="Book Antiqua"/>
          <w:sz w:val="22"/>
        </w:rPr>
      </w:pPr>
    </w:p>
    <w:p w:rsidR="00726ACF" w:rsidRDefault="00726ACF" w:rsidP="00870A81">
      <w:pPr>
        <w:tabs>
          <w:tab w:val="left" w:pos="1134"/>
        </w:tabs>
        <w:jc w:val="both"/>
      </w:pPr>
      <w:r w:rsidRPr="00726ACF">
        <w:t>ore 12.30</w:t>
      </w:r>
      <w:r w:rsidRPr="00726ACF">
        <w:tab/>
        <w:t>Chiusura della Scuola</w:t>
      </w:r>
    </w:p>
    <w:p w:rsidR="00DA5D8E" w:rsidRDefault="00DA5D8E" w:rsidP="00870A81">
      <w:pPr>
        <w:tabs>
          <w:tab w:val="left" w:pos="1134"/>
        </w:tabs>
        <w:jc w:val="both"/>
        <w:rPr>
          <w:rFonts w:ascii="Book Antiqua" w:hAnsi="Book Antiqua"/>
          <w:sz w:val="22"/>
        </w:rPr>
      </w:pPr>
    </w:p>
    <w:sectPr w:rsidR="00DA5D8E" w:rsidSect="001728F4">
      <w:footerReference w:type="even" r:id="rId9"/>
      <w:footnotePr>
        <w:numFmt w:val="chicago"/>
      </w:footnotePr>
      <w:pgSz w:w="11906" w:h="16838"/>
      <w:pgMar w:top="1135" w:right="164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84" w:rsidRDefault="00EE7A84">
      <w:r>
        <w:separator/>
      </w:r>
    </w:p>
  </w:endnote>
  <w:endnote w:type="continuationSeparator" w:id="0">
    <w:p w:rsidR="00EE7A84" w:rsidRDefault="00E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64" w:rsidRDefault="00953A64" w:rsidP="002341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3A64" w:rsidRDefault="00953A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84" w:rsidRDefault="00EE7A84">
      <w:r>
        <w:separator/>
      </w:r>
    </w:p>
  </w:footnote>
  <w:footnote w:type="continuationSeparator" w:id="0">
    <w:p w:rsidR="00EE7A84" w:rsidRDefault="00EE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56A89"/>
    <w:multiLevelType w:val="hybridMultilevel"/>
    <w:tmpl w:val="619E4CFC"/>
    <w:lvl w:ilvl="0" w:tplc="0410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E51C6"/>
    <w:multiLevelType w:val="hybridMultilevel"/>
    <w:tmpl w:val="D9BC7B68"/>
    <w:lvl w:ilvl="0" w:tplc="CE368A3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F478C"/>
    <w:multiLevelType w:val="hybridMultilevel"/>
    <w:tmpl w:val="0D1A01EA"/>
    <w:lvl w:ilvl="0" w:tplc="0410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E1A32"/>
    <w:multiLevelType w:val="hybridMultilevel"/>
    <w:tmpl w:val="B49C49D8"/>
    <w:lvl w:ilvl="0" w:tplc="3566F26C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20C99"/>
    <w:multiLevelType w:val="hybridMultilevel"/>
    <w:tmpl w:val="7C88FF10"/>
    <w:lvl w:ilvl="0" w:tplc="0410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AF"/>
    <w:rsid w:val="00013260"/>
    <w:rsid w:val="000219E1"/>
    <w:rsid w:val="00025672"/>
    <w:rsid w:val="000418F3"/>
    <w:rsid w:val="00044DE1"/>
    <w:rsid w:val="00047655"/>
    <w:rsid w:val="00066087"/>
    <w:rsid w:val="0006636E"/>
    <w:rsid w:val="0006726E"/>
    <w:rsid w:val="000677FB"/>
    <w:rsid w:val="00082309"/>
    <w:rsid w:val="00084B14"/>
    <w:rsid w:val="00084F8E"/>
    <w:rsid w:val="00086CC5"/>
    <w:rsid w:val="00087CD1"/>
    <w:rsid w:val="0009140E"/>
    <w:rsid w:val="000A25BD"/>
    <w:rsid w:val="000C026E"/>
    <w:rsid w:val="000C22F2"/>
    <w:rsid w:val="000C50EA"/>
    <w:rsid w:val="000D66A2"/>
    <w:rsid w:val="000E56AD"/>
    <w:rsid w:val="000F745F"/>
    <w:rsid w:val="00100F0B"/>
    <w:rsid w:val="001054E9"/>
    <w:rsid w:val="001176E6"/>
    <w:rsid w:val="00120D20"/>
    <w:rsid w:val="00127E84"/>
    <w:rsid w:val="00131DB4"/>
    <w:rsid w:val="0013241B"/>
    <w:rsid w:val="00143D46"/>
    <w:rsid w:val="00144319"/>
    <w:rsid w:val="00157CBE"/>
    <w:rsid w:val="001728F4"/>
    <w:rsid w:val="00182386"/>
    <w:rsid w:val="00192138"/>
    <w:rsid w:val="00197A82"/>
    <w:rsid w:val="001B6245"/>
    <w:rsid w:val="001C3D40"/>
    <w:rsid w:val="001E67DE"/>
    <w:rsid w:val="001F3E86"/>
    <w:rsid w:val="002013E7"/>
    <w:rsid w:val="0021180E"/>
    <w:rsid w:val="0021332F"/>
    <w:rsid w:val="00214DBE"/>
    <w:rsid w:val="00220918"/>
    <w:rsid w:val="00220BFF"/>
    <w:rsid w:val="002222E4"/>
    <w:rsid w:val="002341CB"/>
    <w:rsid w:val="00245D40"/>
    <w:rsid w:val="0024609B"/>
    <w:rsid w:val="0025149B"/>
    <w:rsid w:val="00265662"/>
    <w:rsid w:val="00265F71"/>
    <w:rsid w:val="00270B6D"/>
    <w:rsid w:val="00290F82"/>
    <w:rsid w:val="00291F6D"/>
    <w:rsid w:val="002C3933"/>
    <w:rsid w:val="002C7910"/>
    <w:rsid w:val="002D7C9D"/>
    <w:rsid w:val="002E0F69"/>
    <w:rsid w:val="002E3028"/>
    <w:rsid w:val="002E5B2F"/>
    <w:rsid w:val="002E5F48"/>
    <w:rsid w:val="002F3F8D"/>
    <w:rsid w:val="002F4129"/>
    <w:rsid w:val="00305652"/>
    <w:rsid w:val="0032256D"/>
    <w:rsid w:val="00326A01"/>
    <w:rsid w:val="00333597"/>
    <w:rsid w:val="00335A40"/>
    <w:rsid w:val="003403BE"/>
    <w:rsid w:val="003418F6"/>
    <w:rsid w:val="00353121"/>
    <w:rsid w:val="003813A6"/>
    <w:rsid w:val="003835B4"/>
    <w:rsid w:val="00387FE0"/>
    <w:rsid w:val="00391834"/>
    <w:rsid w:val="00393D10"/>
    <w:rsid w:val="00396115"/>
    <w:rsid w:val="003B0CF5"/>
    <w:rsid w:val="003B5BFF"/>
    <w:rsid w:val="003C072C"/>
    <w:rsid w:val="003C226F"/>
    <w:rsid w:val="003D31F1"/>
    <w:rsid w:val="003F16FE"/>
    <w:rsid w:val="00400360"/>
    <w:rsid w:val="004035B6"/>
    <w:rsid w:val="00403AC4"/>
    <w:rsid w:val="00422BD3"/>
    <w:rsid w:val="00427E07"/>
    <w:rsid w:val="00431B89"/>
    <w:rsid w:val="00432A47"/>
    <w:rsid w:val="00450DE8"/>
    <w:rsid w:val="004535AF"/>
    <w:rsid w:val="00454D2B"/>
    <w:rsid w:val="00472271"/>
    <w:rsid w:val="00497704"/>
    <w:rsid w:val="004A025F"/>
    <w:rsid w:val="004B3346"/>
    <w:rsid w:val="004D4835"/>
    <w:rsid w:val="004F5742"/>
    <w:rsid w:val="004F77EA"/>
    <w:rsid w:val="00517006"/>
    <w:rsid w:val="0051750F"/>
    <w:rsid w:val="005234E1"/>
    <w:rsid w:val="0053406B"/>
    <w:rsid w:val="00537A77"/>
    <w:rsid w:val="00544615"/>
    <w:rsid w:val="0055419D"/>
    <w:rsid w:val="005575B7"/>
    <w:rsid w:val="00583D2A"/>
    <w:rsid w:val="005A20EA"/>
    <w:rsid w:val="005A212D"/>
    <w:rsid w:val="005A70BB"/>
    <w:rsid w:val="005D3BCD"/>
    <w:rsid w:val="005E2F5B"/>
    <w:rsid w:val="005F1752"/>
    <w:rsid w:val="006017E3"/>
    <w:rsid w:val="00624415"/>
    <w:rsid w:val="00624964"/>
    <w:rsid w:val="00643CF6"/>
    <w:rsid w:val="00647515"/>
    <w:rsid w:val="00651AED"/>
    <w:rsid w:val="00653FEF"/>
    <w:rsid w:val="0066133C"/>
    <w:rsid w:val="00676501"/>
    <w:rsid w:val="0067675A"/>
    <w:rsid w:val="00690CFD"/>
    <w:rsid w:val="00693012"/>
    <w:rsid w:val="00694BA1"/>
    <w:rsid w:val="006A3E41"/>
    <w:rsid w:val="006A417E"/>
    <w:rsid w:val="006A5F74"/>
    <w:rsid w:val="006A6A5E"/>
    <w:rsid w:val="006A6FAB"/>
    <w:rsid w:val="006B2C32"/>
    <w:rsid w:val="006C1F3B"/>
    <w:rsid w:val="006C3A66"/>
    <w:rsid w:val="006D18AE"/>
    <w:rsid w:val="006D305F"/>
    <w:rsid w:val="006D6395"/>
    <w:rsid w:val="006E75F5"/>
    <w:rsid w:val="006F3D77"/>
    <w:rsid w:val="006F5C96"/>
    <w:rsid w:val="00700080"/>
    <w:rsid w:val="00722F85"/>
    <w:rsid w:val="0072391C"/>
    <w:rsid w:val="0072592F"/>
    <w:rsid w:val="00726ACF"/>
    <w:rsid w:val="0074247D"/>
    <w:rsid w:val="0075557A"/>
    <w:rsid w:val="007572EA"/>
    <w:rsid w:val="00761C61"/>
    <w:rsid w:val="00780BDF"/>
    <w:rsid w:val="007815D5"/>
    <w:rsid w:val="00790E74"/>
    <w:rsid w:val="00794DCA"/>
    <w:rsid w:val="007A3757"/>
    <w:rsid w:val="007A52E8"/>
    <w:rsid w:val="007B08F7"/>
    <w:rsid w:val="007B3BA7"/>
    <w:rsid w:val="007D12F4"/>
    <w:rsid w:val="008116A1"/>
    <w:rsid w:val="00813AD8"/>
    <w:rsid w:val="00813DA6"/>
    <w:rsid w:val="008220C0"/>
    <w:rsid w:val="00837ECC"/>
    <w:rsid w:val="00840E32"/>
    <w:rsid w:val="00852F5C"/>
    <w:rsid w:val="00862514"/>
    <w:rsid w:val="00870A81"/>
    <w:rsid w:val="008726B4"/>
    <w:rsid w:val="00882800"/>
    <w:rsid w:val="008971C1"/>
    <w:rsid w:val="008A0CD8"/>
    <w:rsid w:val="008A2096"/>
    <w:rsid w:val="008A7CD2"/>
    <w:rsid w:val="008C21DC"/>
    <w:rsid w:val="008D2699"/>
    <w:rsid w:val="008D2AA7"/>
    <w:rsid w:val="008E1A32"/>
    <w:rsid w:val="008F24B8"/>
    <w:rsid w:val="008F68C5"/>
    <w:rsid w:val="009009AD"/>
    <w:rsid w:val="009035DE"/>
    <w:rsid w:val="00924F96"/>
    <w:rsid w:val="00941C2D"/>
    <w:rsid w:val="009463A4"/>
    <w:rsid w:val="00952923"/>
    <w:rsid w:val="00953A64"/>
    <w:rsid w:val="00956B39"/>
    <w:rsid w:val="00964116"/>
    <w:rsid w:val="00966541"/>
    <w:rsid w:val="00974D6B"/>
    <w:rsid w:val="009864E4"/>
    <w:rsid w:val="009B1CF2"/>
    <w:rsid w:val="009C56A4"/>
    <w:rsid w:val="009D1C7D"/>
    <w:rsid w:val="009D4047"/>
    <w:rsid w:val="009F6A62"/>
    <w:rsid w:val="00A146D8"/>
    <w:rsid w:val="00A331F9"/>
    <w:rsid w:val="00A42DED"/>
    <w:rsid w:val="00A45C3D"/>
    <w:rsid w:val="00A509A9"/>
    <w:rsid w:val="00A527A9"/>
    <w:rsid w:val="00A572CD"/>
    <w:rsid w:val="00A576CF"/>
    <w:rsid w:val="00A70718"/>
    <w:rsid w:val="00A771F1"/>
    <w:rsid w:val="00AA1728"/>
    <w:rsid w:val="00AA3AA2"/>
    <w:rsid w:val="00AB24D7"/>
    <w:rsid w:val="00AB3D28"/>
    <w:rsid w:val="00AB5BE1"/>
    <w:rsid w:val="00AB7A83"/>
    <w:rsid w:val="00AC0559"/>
    <w:rsid w:val="00AE0A08"/>
    <w:rsid w:val="00AF1947"/>
    <w:rsid w:val="00AF2373"/>
    <w:rsid w:val="00AF33C7"/>
    <w:rsid w:val="00B034CB"/>
    <w:rsid w:val="00B03FB2"/>
    <w:rsid w:val="00B06451"/>
    <w:rsid w:val="00B145C8"/>
    <w:rsid w:val="00B1501E"/>
    <w:rsid w:val="00B17362"/>
    <w:rsid w:val="00B17CF3"/>
    <w:rsid w:val="00B218AC"/>
    <w:rsid w:val="00B233DF"/>
    <w:rsid w:val="00B244BF"/>
    <w:rsid w:val="00B3681B"/>
    <w:rsid w:val="00B76D25"/>
    <w:rsid w:val="00B832A9"/>
    <w:rsid w:val="00B87933"/>
    <w:rsid w:val="00BA0349"/>
    <w:rsid w:val="00BA04BA"/>
    <w:rsid w:val="00BA6DD1"/>
    <w:rsid w:val="00BB12AF"/>
    <w:rsid w:val="00BB7382"/>
    <w:rsid w:val="00BC004B"/>
    <w:rsid w:val="00BD68E0"/>
    <w:rsid w:val="00C00272"/>
    <w:rsid w:val="00C0603B"/>
    <w:rsid w:val="00C07494"/>
    <w:rsid w:val="00C113B4"/>
    <w:rsid w:val="00C12323"/>
    <w:rsid w:val="00C13A5B"/>
    <w:rsid w:val="00C26BF8"/>
    <w:rsid w:val="00C319E7"/>
    <w:rsid w:val="00C433AB"/>
    <w:rsid w:val="00C4574A"/>
    <w:rsid w:val="00C51F85"/>
    <w:rsid w:val="00C54E27"/>
    <w:rsid w:val="00C6686C"/>
    <w:rsid w:val="00C821D0"/>
    <w:rsid w:val="00C846EF"/>
    <w:rsid w:val="00CA571E"/>
    <w:rsid w:val="00CB0A8E"/>
    <w:rsid w:val="00CF6B40"/>
    <w:rsid w:val="00D07576"/>
    <w:rsid w:val="00D14570"/>
    <w:rsid w:val="00D2370D"/>
    <w:rsid w:val="00D34CFE"/>
    <w:rsid w:val="00D43035"/>
    <w:rsid w:val="00D44865"/>
    <w:rsid w:val="00D455D7"/>
    <w:rsid w:val="00D60242"/>
    <w:rsid w:val="00D60980"/>
    <w:rsid w:val="00D63BD3"/>
    <w:rsid w:val="00D640A3"/>
    <w:rsid w:val="00D711DE"/>
    <w:rsid w:val="00D751D4"/>
    <w:rsid w:val="00D80721"/>
    <w:rsid w:val="00D80FCF"/>
    <w:rsid w:val="00D96910"/>
    <w:rsid w:val="00DA3EEC"/>
    <w:rsid w:val="00DA5D8E"/>
    <w:rsid w:val="00DB2598"/>
    <w:rsid w:val="00DB2D9A"/>
    <w:rsid w:val="00DC6EE0"/>
    <w:rsid w:val="00DF6797"/>
    <w:rsid w:val="00E240CC"/>
    <w:rsid w:val="00E353F1"/>
    <w:rsid w:val="00E366D4"/>
    <w:rsid w:val="00E3692E"/>
    <w:rsid w:val="00E43E42"/>
    <w:rsid w:val="00E4455A"/>
    <w:rsid w:val="00E50AAF"/>
    <w:rsid w:val="00E65491"/>
    <w:rsid w:val="00E65704"/>
    <w:rsid w:val="00E957B6"/>
    <w:rsid w:val="00EA2652"/>
    <w:rsid w:val="00EA4425"/>
    <w:rsid w:val="00EA578B"/>
    <w:rsid w:val="00EB19DD"/>
    <w:rsid w:val="00EC1819"/>
    <w:rsid w:val="00EC5DA1"/>
    <w:rsid w:val="00ED2285"/>
    <w:rsid w:val="00EE02DD"/>
    <w:rsid w:val="00EE7A84"/>
    <w:rsid w:val="00EF7918"/>
    <w:rsid w:val="00F04A6B"/>
    <w:rsid w:val="00F13BD2"/>
    <w:rsid w:val="00F230EB"/>
    <w:rsid w:val="00F23EE4"/>
    <w:rsid w:val="00F27468"/>
    <w:rsid w:val="00F3249D"/>
    <w:rsid w:val="00F34C29"/>
    <w:rsid w:val="00F36E5F"/>
    <w:rsid w:val="00F60DD5"/>
    <w:rsid w:val="00F67A87"/>
    <w:rsid w:val="00F67E23"/>
    <w:rsid w:val="00F70011"/>
    <w:rsid w:val="00F75653"/>
    <w:rsid w:val="00F940FF"/>
    <w:rsid w:val="00FA67A0"/>
    <w:rsid w:val="00FA7895"/>
    <w:rsid w:val="00FB5B53"/>
    <w:rsid w:val="00FC7AE6"/>
    <w:rsid w:val="00FE22B1"/>
    <w:rsid w:val="00FE3FF6"/>
    <w:rsid w:val="00FE7D91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8B47-57E6-4B14-AFD1-4DDADAC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A5D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65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40C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957B6"/>
    <w:rPr>
      <w:color w:val="0000FF"/>
      <w:u w:val="single"/>
    </w:rPr>
  </w:style>
  <w:style w:type="character" w:customStyle="1" w:styleId="txtsmall3">
    <w:name w:val="txtsmall3"/>
    <w:rsid w:val="00087CD1"/>
    <w:rPr>
      <w:sz w:val="22"/>
      <w:szCs w:val="22"/>
    </w:rPr>
  </w:style>
  <w:style w:type="character" w:customStyle="1" w:styleId="st1">
    <w:name w:val="st1"/>
    <w:basedOn w:val="Carpredefinitoparagrafo"/>
    <w:rsid w:val="003835B4"/>
  </w:style>
  <w:style w:type="paragraph" w:styleId="Testonotaapidipagina">
    <w:name w:val="footnote text"/>
    <w:basedOn w:val="Normale"/>
    <w:semiHidden/>
    <w:rsid w:val="004D4835"/>
    <w:rPr>
      <w:sz w:val="20"/>
      <w:szCs w:val="20"/>
    </w:rPr>
  </w:style>
  <w:style w:type="character" w:styleId="Rimandonotaapidipagina">
    <w:name w:val="footnote reference"/>
    <w:semiHidden/>
    <w:rsid w:val="004D4835"/>
    <w:rPr>
      <w:vertAlign w:val="superscript"/>
    </w:rPr>
  </w:style>
  <w:style w:type="paragraph" w:styleId="Pidipagina">
    <w:name w:val="footer"/>
    <w:basedOn w:val="Normale"/>
    <w:rsid w:val="00D075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7576"/>
  </w:style>
  <w:style w:type="character" w:customStyle="1" w:styleId="Titolo4Carattere">
    <w:name w:val="Titolo 4 Carattere"/>
    <w:link w:val="Titolo4"/>
    <w:semiHidden/>
    <w:rsid w:val="00E65491"/>
    <w:rPr>
      <w:rFonts w:ascii="Calibri" w:hAnsi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D2370D"/>
    <w:pPr>
      <w:tabs>
        <w:tab w:val="left" w:pos="1560"/>
      </w:tabs>
      <w:jc w:val="both"/>
    </w:pPr>
    <w:rPr>
      <w:szCs w:val="20"/>
    </w:rPr>
  </w:style>
  <w:style w:type="character" w:customStyle="1" w:styleId="CorpotestoCarattere">
    <w:name w:val="Corpo testo Carattere"/>
    <w:link w:val="Corpotesto"/>
    <w:rsid w:val="00D2370D"/>
    <w:rPr>
      <w:sz w:val="24"/>
    </w:rPr>
  </w:style>
  <w:style w:type="paragraph" w:customStyle="1" w:styleId="Default">
    <w:name w:val="Default"/>
    <w:rsid w:val="00FE3FF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DA5D8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A50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0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PER LA DEMOCRAZIA “PIERSANTI MATTARELLA”</vt:lpstr>
    </vt:vector>
  </TitlesOfParts>
  <Company>Camera dei Deputati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PER LA DEMOCRAZIA “PIERSANTI MATTARELLA”</dc:title>
  <dc:subject/>
  <dc:creator>Ruffa_T</dc:creator>
  <cp:keywords/>
  <cp:lastModifiedBy>Silvia Carrel</cp:lastModifiedBy>
  <cp:revision>2</cp:revision>
  <cp:lastPrinted>2015-09-30T14:21:00Z</cp:lastPrinted>
  <dcterms:created xsi:type="dcterms:W3CDTF">2015-09-30T14:22:00Z</dcterms:created>
  <dcterms:modified xsi:type="dcterms:W3CDTF">2015-09-30T14:22:00Z</dcterms:modified>
</cp:coreProperties>
</file>